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DB" w:rsidRDefault="008512DB" w:rsidP="005F569D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8512DB" w:rsidTr="008512DB">
        <w:tc>
          <w:tcPr>
            <w:tcW w:w="4785" w:type="dxa"/>
          </w:tcPr>
          <w:p w:rsidR="008512DB" w:rsidRDefault="008512D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512DB" w:rsidRDefault="0085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А Ю</w:t>
            </w:r>
          </w:p>
          <w:p w:rsidR="008512DB" w:rsidRDefault="0085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____________________</w:t>
            </w:r>
          </w:p>
          <w:p w:rsidR="008512DB" w:rsidRDefault="0085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8512DB" w:rsidRDefault="0085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512DB" w:rsidRPr="008512DB" w:rsidRDefault="008512DB">
            <w:pPr>
              <w:jc w:val="center"/>
              <w:rPr>
                <w:sz w:val="16"/>
                <w:szCs w:val="16"/>
              </w:rPr>
            </w:pPr>
            <w:r w:rsidRPr="008512DB">
              <w:rPr>
                <w:sz w:val="16"/>
                <w:szCs w:val="16"/>
              </w:rPr>
              <w:t>(наименование образовательного учреждения)</w:t>
            </w:r>
          </w:p>
          <w:p w:rsidR="008512DB" w:rsidRDefault="00851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</w:t>
            </w:r>
          </w:p>
          <w:p w:rsidR="008512DB" w:rsidRDefault="00305A36" w:rsidP="00305A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8512DB" w:rsidRPr="008512DB">
              <w:rPr>
                <w:sz w:val="16"/>
                <w:szCs w:val="16"/>
              </w:rPr>
              <w:t xml:space="preserve">(подпись)               </w:t>
            </w:r>
            <w:r>
              <w:rPr>
                <w:sz w:val="16"/>
                <w:szCs w:val="16"/>
              </w:rPr>
              <w:t xml:space="preserve">            </w:t>
            </w:r>
            <w:r w:rsidR="008512DB" w:rsidRPr="008512DB">
              <w:rPr>
                <w:sz w:val="16"/>
                <w:szCs w:val="16"/>
              </w:rPr>
              <w:t>(ФИО)</w:t>
            </w:r>
          </w:p>
          <w:p w:rsidR="00305A36" w:rsidRPr="008512DB" w:rsidRDefault="00305A36" w:rsidP="00305A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«____»__________20___г.</w:t>
            </w:r>
          </w:p>
          <w:p w:rsidR="008512DB" w:rsidRDefault="008512DB">
            <w:pPr>
              <w:jc w:val="center"/>
              <w:rPr>
                <w:sz w:val="24"/>
                <w:szCs w:val="24"/>
              </w:rPr>
            </w:pPr>
          </w:p>
          <w:p w:rsidR="008512DB" w:rsidRDefault="008512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F569D" w:rsidRDefault="005F569D" w:rsidP="005F569D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000000"/>
          <w:sz w:val="24"/>
          <w:szCs w:val="24"/>
        </w:rPr>
      </w:pPr>
    </w:p>
    <w:p w:rsidR="000F1590" w:rsidRDefault="005F569D" w:rsidP="005F569D">
      <w:pPr>
        <w:ind w:firstLine="720"/>
        <w:contextualSpacing/>
        <w:jc w:val="center"/>
        <w:rPr>
          <w:b/>
          <w:color w:val="000000"/>
          <w:sz w:val="28"/>
          <w:szCs w:val="28"/>
        </w:rPr>
      </w:pPr>
      <w:r w:rsidRPr="005F569D">
        <w:rPr>
          <w:b/>
          <w:color w:val="000000"/>
          <w:sz w:val="28"/>
          <w:szCs w:val="28"/>
        </w:rPr>
        <w:t xml:space="preserve">ПРАВИЛА ПРИЕМА ГРАЖДАН </w:t>
      </w:r>
    </w:p>
    <w:p w:rsidR="005F569D" w:rsidRDefault="002048A4" w:rsidP="005F569D">
      <w:pPr>
        <w:ind w:firstLine="7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5F569D" w:rsidRPr="005F569D">
        <w:rPr>
          <w:b/>
          <w:color w:val="000000"/>
          <w:sz w:val="28"/>
          <w:szCs w:val="28"/>
        </w:rPr>
        <w:t xml:space="preserve"> </w:t>
      </w:r>
      <w:r w:rsidR="000F1590">
        <w:rPr>
          <w:b/>
          <w:color w:val="000000"/>
          <w:sz w:val="28"/>
          <w:szCs w:val="28"/>
        </w:rPr>
        <w:t>________________________________________</w:t>
      </w:r>
    </w:p>
    <w:p w:rsidR="000F1590" w:rsidRPr="005F569D" w:rsidRDefault="000F1590" w:rsidP="005F569D">
      <w:pPr>
        <w:ind w:firstLine="72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</w:t>
      </w:r>
    </w:p>
    <w:p w:rsidR="005F569D" w:rsidRDefault="000F1590" w:rsidP="005F569D">
      <w:pPr>
        <w:ind w:firstLine="720"/>
        <w:contextualSpacing/>
        <w:jc w:val="center"/>
        <w:rPr>
          <w:sz w:val="16"/>
          <w:szCs w:val="16"/>
        </w:rPr>
      </w:pPr>
      <w:r w:rsidRPr="008512DB">
        <w:rPr>
          <w:sz w:val="16"/>
          <w:szCs w:val="16"/>
        </w:rPr>
        <w:t xml:space="preserve">(наименование </w:t>
      </w:r>
      <w:r w:rsidR="009E6128">
        <w:rPr>
          <w:sz w:val="16"/>
          <w:szCs w:val="16"/>
        </w:rPr>
        <w:t>У</w:t>
      </w:r>
      <w:r w:rsidRPr="008512DB">
        <w:rPr>
          <w:sz w:val="16"/>
          <w:szCs w:val="16"/>
        </w:rPr>
        <w:t>чреждения</w:t>
      </w:r>
      <w:r w:rsidR="002048A4">
        <w:rPr>
          <w:sz w:val="16"/>
          <w:szCs w:val="16"/>
        </w:rPr>
        <w:t xml:space="preserve"> в соответствии с уставом</w:t>
      </w:r>
      <w:r w:rsidRPr="008512DB">
        <w:rPr>
          <w:sz w:val="16"/>
          <w:szCs w:val="16"/>
        </w:rPr>
        <w:t>)</w:t>
      </w:r>
    </w:p>
    <w:p w:rsidR="000F1590" w:rsidRDefault="000F1590" w:rsidP="005F569D">
      <w:pPr>
        <w:ind w:firstLine="720"/>
        <w:contextualSpacing/>
        <w:jc w:val="center"/>
        <w:rPr>
          <w:sz w:val="16"/>
          <w:szCs w:val="16"/>
        </w:rPr>
      </w:pPr>
    </w:p>
    <w:p w:rsidR="000F1590" w:rsidRPr="005F569D" w:rsidRDefault="000F1590" w:rsidP="005F569D">
      <w:pPr>
        <w:ind w:firstLine="720"/>
        <w:contextualSpacing/>
        <w:jc w:val="center"/>
        <w:rPr>
          <w:b/>
          <w:color w:val="000000"/>
          <w:sz w:val="28"/>
          <w:szCs w:val="28"/>
        </w:rPr>
      </w:pPr>
    </w:p>
    <w:p w:rsidR="005F569D" w:rsidRDefault="005F569D" w:rsidP="00F01730">
      <w:pPr>
        <w:ind w:firstLine="720"/>
        <w:contextualSpacing/>
        <w:jc w:val="center"/>
        <w:rPr>
          <w:color w:val="000000"/>
          <w:sz w:val="28"/>
          <w:szCs w:val="28"/>
        </w:rPr>
      </w:pPr>
      <w:r w:rsidRPr="005F569D">
        <w:rPr>
          <w:color w:val="000000"/>
          <w:sz w:val="28"/>
          <w:szCs w:val="28"/>
          <w:lang w:val="en-US"/>
        </w:rPr>
        <w:t>I</w:t>
      </w:r>
      <w:r w:rsidRPr="005F569D">
        <w:rPr>
          <w:color w:val="000000"/>
          <w:sz w:val="28"/>
          <w:szCs w:val="28"/>
        </w:rPr>
        <w:t>. Общие положения</w:t>
      </w:r>
    </w:p>
    <w:p w:rsidR="005F569D" w:rsidRPr="005F569D" w:rsidRDefault="005F569D" w:rsidP="00F01730">
      <w:pPr>
        <w:ind w:firstLine="720"/>
        <w:contextualSpacing/>
        <w:jc w:val="center"/>
        <w:rPr>
          <w:color w:val="000000"/>
          <w:sz w:val="28"/>
          <w:szCs w:val="28"/>
        </w:rPr>
      </w:pPr>
    </w:p>
    <w:p w:rsidR="00165759" w:rsidRDefault="000031DE" w:rsidP="00165759">
      <w:pPr>
        <w:pStyle w:val="a8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65759">
        <w:rPr>
          <w:color w:val="000000"/>
          <w:sz w:val="28"/>
          <w:szCs w:val="28"/>
        </w:rPr>
        <w:t>Настоящие П</w:t>
      </w:r>
      <w:r w:rsidR="005F569D" w:rsidRPr="00165759">
        <w:rPr>
          <w:color w:val="000000"/>
          <w:sz w:val="28"/>
          <w:szCs w:val="28"/>
        </w:rPr>
        <w:t>равила разработаны в</w:t>
      </w:r>
      <w:r w:rsidR="005F569D" w:rsidRPr="00165759">
        <w:rPr>
          <w:rFonts w:eastAsia="HiddenHorzOCR"/>
          <w:sz w:val="28"/>
          <w:szCs w:val="28"/>
          <w:lang w:eastAsia="en-US"/>
        </w:rPr>
        <w:t xml:space="preserve"> соответствии </w:t>
      </w:r>
      <w:r w:rsidR="003B5665" w:rsidRPr="00165759">
        <w:rPr>
          <w:rFonts w:eastAsia="HiddenHorzOCR"/>
          <w:sz w:val="28"/>
          <w:szCs w:val="28"/>
        </w:rPr>
        <w:t>Законом Российской Федерации от 10 июля 1992 г</w:t>
      </w:r>
      <w:r w:rsidR="00C62276" w:rsidRPr="00165759">
        <w:rPr>
          <w:rFonts w:eastAsia="HiddenHorzOCR"/>
          <w:sz w:val="28"/>
          <w:szCs w:val="28"/>
        </w:rPr>
        <w:t>ода</w:t>
      </w:r>
      <w:r w:rsidR="003B5665" w:rsidRPr="00165759">
        <w:rPr>
          <w:rFonts w:eastAsia="HiddenHorzOCR"/>
          <w:sz w:val="28"/>
          <w:szCs w:val="28"/>
        </w:rPr>
        <w:t xml:space="preserve">  № 3266-1 «Об образовании», п</w:t>
      </w:r>
      <w:r w:rsidR="003B5665" w:rsidRPr="00165759">
        <w:rPr>
          <w:sz w:val="28"/>
          <w:szCs w:val="28"/>
        </w:rPr>
        <w:t xml:space="preserve">остановлением Правительства </w:t>
      </w:r>
      <w:r w:rsidR="003B5665" w:rsidRPr="00165759">
        <w:rPr>
          <w:rFonts w:eastAsia="HiddenHorzOCR"/>
          <w:sz w:val="28"/>
          <w:szCs w:val="28"/>
        </w:rPr>
        <w:t xml:space="preserve">Российской Федерации </w:t>
      </w:r>
      <w:r w:rsidR="003B5665" w:rsidRPr="00165759">
        <w:rPr>
          <w:sz w:val="28"/>
          <w:szCs w:val="28"/>
        </w:rPr>
        <w:t xml:space="preserve">от 19 марта 2001 года № 196 «Об утверждении Типового положения об общеобразовательном учреждении», </w:t>
      </w:r>
      <w:r w:rsidR="003B5665" w:rsidRPr="00165759">
        <w:rPr>
          <w:rFonts w:eastAsia="HiddenHorzOCR"/>
          <w:sz w:val="28"/>
          <w:szCs w:val="28"/>
        </w:rPr>
        <w:t>приказом Министерства образования и науки Российской Федерации от 15 февраля 2012 г</w:t>
      </w:r>
      <w:r w:rsidR="00C62276" w:rsidRPr="00165759">
        <w:rPr>
          <w:rFonts w:eastAsia="HiddenHorzOCR"/>
          <w:sz w:val="28"/>
          <w:szCs w:val="28"/>
        </w:rPr>
        <w:t>ода</w:t>
      </w:r>
      <w:r w:rsidR="003B5665" w:rsidRPr="00165759">
        <w:rPr>
          <w:rFonts w:eastAsia="HiddenHorzOCR"/>
          <w:sz w:val="28"/>
          <w:szCs w:val="28"/>
        </w:rPr>
        <w:t xml:space="preserve"> № 107 «Об утверждении Порядка приема граждан в общеобразовательные учр</w:t>
      </w:r>
      <w:r w:rsidR="00165759" w:rsidRPr="00165759">
        <w:rPr>
          <w:rFonts w:eastAsia="HiddenHorzOCR"/>
          <w:sz w:val="28"/>
          <w:szCs w:val="28"/>
        </w:rPr>
        <w:t>еждения»</w:t>
      </w:r>
      <w:r w:rsidR="007E21E2" w:rsidRPr="00165759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0031DE" w:rsidRPr="00165759" w:rsidRDefault="000031DE" w:rsidP="00165759">
      <w:pPr>
        <w:pStyle w:val="a8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65759">
        <w:rPr>
          <w:sz w:val="28"/>
          <w:szCs w:val="28"/>
        </w:rPr>
        <w:t xml:space="preserve">Правила </w:t>
      </w:r>
      <w:r w:rsidR="00AB4A2A" w:rsidRPr="00165759">
        <w:rPr>
          <w:sz w:val="28"/>
          <w:szCs w:val="28"/>
        </w:rPr>
        <w:t>направлен</w:t>
      </w:r>
      <w:r w:rsidR="0097281D" w:rsidRPr="00165759">
        <w:rPr>
          <w:sz w:val="28"/>
          <w:szCs w:val="28"/>
        </w:rPr>
        <w:t>ы на реализацию</w:t>
      </w:r>
      <w:r w:rsidR="00C62276" w:rsidRPr="00165759">
        <w:rPr>
          <w:rFonts w:eastAsia="HiddenHorzOCR"/>
          <w:sz w:val="28"/>
          <w:szCs w:val="28"/>
        </w:rPr>
        <w:t xml:space="preserve"> конституционн</w:t>
      </w:r>
      <w:r w:rsidR="0097281D" w:rsidRPr="00165759">
        <w:rPr>
          <w:rFonts w:eastAsia="HiddenHorzOCR"/>
          <w:sz w:val="28"/>
          <w:szCs w:val="28"/>
        </w:rPr>
        <w:t>ого</w:t>
      </w:r>
      <w:r w:rsidR="00C62276" w:rsidRPr="00165759">
        <w:rPr>
          <w:rFonts w:eastAsia="HiddenHorzOCR"/>
          <w:sz w:val="28"/>
          <w:szCs w:val="28"/>
        </w:rPr>
        <w:t xml:space="preserve"> прав</w:t>
      </w:r>
      <w:r w:rsidR="0097281D" w:rsidRPr="00165759">
        <w:rPr>
          <w:rFonts w:eastAsia="HiddenHorzOCR"/>
          <w:sz w:val="28"/>
          <w:szCs w:val="28"/>
        </w:rPr>
        <w:t>а</w:t>
      </w:r>
      <w:r w:rsidR="00C62276" w:rsidRPr="00165759">
        <w:rPr>
          <w:rFonts w:eastAsia="HiddenHorzOCR"/>
          <w:sz w:val="28"/>
          <w:szCs w:val="28"/>
        </w:rPr>
        <w:t xml:space="preserve"> граждан на получение общедоступного и бесплатного общего образования</w:t>
      </w:r>
      <w:r w:rsidR="00C62276" w:rsidRPr="00165759">
        <w:rPr>
          <w:sz w:val="28"/>
          <w:szCs w:val="28"/>
        </w:rPr>
        <w:t xml:space="preserve"> </w:t>
      </w:r>
      <w:r w:rsidR="009E6128" w:rsidRPr="00165759">
        <w:rPr>
          <w:sz w:val="28"/>
          <w:szCs w:val="28"/>
        </w:rPr>
        <w:t xml:space="preserve">и должны </w:t>
      </w:r>
      <w:r w:rsidRPr="00165759">
        <w:rPr>
          <w:sz w:val="28"/>
          <w:szCs w:val="28"/>
        </w:rPr>
        <w:t>обеспечи</w:t>
      </w:r>
      <w:r w:rsidR="009E6128" w:rsidRPr="00165759">
        <w:rPr>
          <w:sz w:val="28"/>
          <w:szCs w:val="28"/>
        </w:rPr>
        <w:t>ть</w:t>
      </w:r>
      <w:r w:rsidRPr="00165759">
        <w:rPr>
          <w:sz w:val="28"/>
          <w:szCs w:val="28"/>
        </w:rPr>
        <w:t xml:space="preserve"> прием граждан, которые проживают на территории муниципального района (городского округа), закрепленной Учредителем</w:t>
      </w:r>
      <w:r w:rsidR="009E6128" w:rsidRPr="00165759">
        <w:rPr>
          <w:sz w:val="28"/>
          <w:szCs w:val="28"/>
        </w:rPr>
        <w:t xml:space="preserve"> (Управлением образования администрации местного самоуправления г. Владикавказа) </w:t>
      </w:r>
      <w:r w:rsidRPr="00165759">
        <w:rPr>
          <w:sz w:val="28"/>
          <w:szCs w:val="28"/>
        </w:rPr>
        <w:t>за Учреждением (далее - закрепленная территория), и имеющих право на получение общего образования (далее - закрепленные лица).</w:t>
      </w:r>
      <w:proofErr w:type="gramEnd"/>
    </w:p>
    <w:p w:rsidR="00AB4A2A" w:rsidRPr="00A26666" w:rsidRDefault="00AB4A2A" w:rsidP="00F01730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7281D" w:rsidRPr="00A26666" w:rsidRDefault="0097281D" w:rsidP="00F01730">
      <w:pPr>
        <w:tabs>
          <w:tab w:val="left" w:pos="1134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II</w:t>
      </w:r>
      <w:r w:rsidRPr="00A26666">
        <w:rPr>
          <w:sz w:val="28"/>
          <w:szCs w:val="28"/>
        </w:rPr>
        <w:t>. Организация приема граждан в Учреждение</w:t>
      </w:r>
    </w:p>
    <w:p w:rsidR="00AB4A2A" w:rsidRPr="00A26666" w:rsidRDefault="00AB4A2A" w:rsidP="00F01730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7281D" w:rsidRPr="00A26666" w:rsidRDefault="0097281D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color w:val="000000"/>
          <w:sz w:val="28"/>
          <w:szCs w:val="28"/>
        </w:rPr>
        <w:t xml:space="preserve"> З</w:t>
      </w:r>
      <w:r w:rsidR="00546143" w:rsidRPr="00A26666">
        <w:rPr>
          <w:sz w:val="28"/>
          <w:szCs w:val="28"/>
        </w:rPr>
        <w:t>акрепленная территория определяется приказом</w:t>
      </w:r>
      <w:r w:rsidR="009E6128" w:rsidRPr="00A26666">
        <w:rPr>
          <w:sz w:val="28"/>
          <w:szCs w:val="28"/>
        </w:rPr>
        <w:t xml:space="preserve"> Учредителя</w:t>
      </w:r>
      <w:r w:rsidR="00546143" w:rsidRPr="00A26666">
        <w:rPr>
          <w:sz w:val="28"/>
          <w:szCs w:val="28"/>
        </w:rPr>
        <w:t xml:space="preserve">, который издается  не позднее 1 марта текущего года. </w:t>
      </w:r>
    </w:p>
    <w:p w:rsidR="00546143" w:rsidRPr="00A26666" w:rsidRDefault="003400F0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</w:t>
      </w:r>
      <w:r w:rsidR="00BD5F1A" w:rsidRPr="00A26666">
        <w:rPr>
          <w:sz w:val="28"/>
          <w:szCs w:val="28"/>
        </w:rPr>
        <w:t>е</w:t>
      </w:r>
      <w:r w:rsidRPr="00A26666">
        <w:rPr>
          <w:sz w:val="28"/>
          <w:szCs w:val="28"/>
        </w:rPr>
        <w:t xml:space="preserve"> д</w:t>
      </w:r>
      <w:r w:rsidR="00546143" w:rsidRPr="00A26666">
        <w:rPr>
          <w:sz w:val="28"/>
          <w:szCs w:val="28"/>
        </w:rPr>
        <w:t xml:space="preserve">ля организации и проведения приема </w:t>
      </w:r>
      <w:r w:rsidRPr="00A26666">
        <w:rPr>
          <w:sz w:val="28"/>
          <w:szCs w:val="28"/>
        </w:rPr>
        <w:t xml:space="preserve">размещает </w:t>
      </w:r>
      <w:r w:rsidR="00546143" w:rsidRPr="00A26666">
        <w:rPr>
          <w:sz w:val="28"/>
          <w:szCs w:val="28"/>
        </w:rPr>
        <w:t>на информационном стенде</w:t>
      </w:r>
      <w:r w:rsidR="00283E62" w:rsidRPr="00A26666">
        <w:rPr>
          <w:sz w:val="28"/>
          <w:szCs w:val="28"/>
        </w:rPr>
        <w:t>, доступном для ознакомления родителям (законным представителям),</w:t>
      </w:r>
      <w:r w:rsidR="00546143" w:rsidRPr="00A26666">
        <w:rPr>
          <w:sz w:val="28"/>
          <w:szCs w:val="28"/>
        </w:rPr>
        <w:t xml:space="preserve"> и в сети «Интернет» на </w:t>
      </w:r>
      <w:r w:rsidR="00283E62" w:rsidRPr="00A26666">
        <w:rPr>
          <w:sz w:val="28"/>
          <w:szCs w:val="28"/>
        </w:rPr>
        <w:t xml:space="preserve">своем </w:t>
      </w:r>
      <w:r w:rsidR="00546143" w:rsidRPr="00A26666">
        <w:rPr>
          <w:sz w:val="28"/>
          <w:szCs w:val="28"/>
        </w:rPr>
        <w:t>официальном сайте копии следующих документов: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Устав Учреждения; 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лицензию на осуществление образовательной деятельности;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свидетельство о государственной аккредитации Учреждения;</w:t>
      </w:r>
    </w:p>
    <w:p w:rsidR="00546143" w:rsidRPr="00A26666" w:rsidRDefault="00546143" w:rsidP="00F0173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распорядительный акт Учредителя о закрепленной территории;</w:t>
      </w:r>
    </w:p>
    <w:p w:rsidR="002129E8" w:rsidRPr="00BA436F" w:rsidRDefault="00546143" w:rsidP="00F01730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A436F">
        <w:rPr>
          <w:sz w:val="28"/>
          <w:szCs w:val="28"/>
        </w:rPr>
        <w:lastRenderedPageBreak/>
        <w:t>другие документы, регламентирующие организацию образовательного процесса</w:t>
      </w:r>
      <w:r w:rsidR="002537AC" w:rsidRPr="00BA436F">
        <w:rPr>
          <w:sz w:val="28"/>
          <w:szCs w:val="28"/>
        </w:rPr>
        <w:t xml:space="preserve"> (в том числе настоящие Правила</w:t>
      </w:r>
      <w:r w:rsidR="00F07C22" w:rsidRPr="00BA436F">
        <w:rPr>
          <w:sz w:val="28"/>
          <w:szCs w:val="28"/>
        </w:rPr>
        <w:t>, график приема заявлений с контактными телефонами</w:t>
      </w:r>
      <w:r w:rsidR="002537AC" w:rsidRPr="00BA436F">
        <w:rPr>
          <w:sz w:val="28"/>
          <w:szCs w:val="28"/>
        </w:rPr>
        <w:t>)</w:t>
      </w:r>
      <w:r w:rsidRPr="00BA436F">
        <w:rPr>
          <w:sz w:val="28"/>
          <w:szCs w:val="28"/>
        </w:rPr>
        <w:t>.</w:t>
      </w:r>
    </w:p>
    <w:p w:rsidR="005F569D" w:rsidRPr="00A26666" w:rsidRDefault="002129E8" w:rsidP="00F01730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Для</w:t>
      </w:r>
      <w:r w:rsidR="005F569D" w:rsidRPr="00A26666">
        <w:rPr>
          <w:sz w:val="28"/>
          <w:szCs w:val="28"/>
        </w:rPr>
        <w:t xml:space="preserve"> проведения организованного приема в первый класс закрепленных лиц Учреждение размещает на информационном стенде, на официальном сайте Учреждения, в средствах массовой информации (в том числе электронных):</w:t>
      </w:r>
    </w:p>
    <w:p w:rsidR="005F569D" w:rsidRPr="00A26666" w:rsidRDefault="005F569D" w:rsidP="00F017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 позднее 10 дней с момента издания распорядительного акта Учредителя о закрепленной территории - информацию о количестве мест в первых классах; </w:t>
      </w:r>
    </w:p>
    <w:p w:rsidR="005F569D" w:rsidRPr="00A26666" w:rsidRDefault="005F569D" w:rsidP="00F0173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 позднее 1 августа - информацию о наличии свободных мест </w:t>
      </w:r>
      <w:r w:rsidR="002537AC" w:rsidRPr="00A26666">
        <w:rPr>
          <w:sz w:val="28"/>
          <w:szCs w:val="28"/>
        </w:rPr>
        <w:t xml:space="preserve">в первых классах </w:t>
      </w:r>
      <w:r w:rsidRPr="00A26666">
        <w:rPr>
          <w:sz w:val="28"/>
          <w:szCs w:val="28"/>
        </w:rPr>
        <w:t>для приема детей, не зарегистрированных на закрепленной территории.</w:t>
      </w:r>
    </w:p>
    <w:p w:rsidR="005C2406" w:rsidRPr="00A26666" w:rsidRDefault="003400F0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Приказом Учреждения создается приемная комиссия, в состав которой в обязательном порядке</w:t>
      </w:r>
      <w:r w:rsidR="00FC788B" w:rsidRPr="00A26666">
        <w:rPr>
          <w:sz w:val="28"/>
          <w:szCs w:val="28"/>
        </w:rPr>
        <w:t xml:space="preserve"> включается директор Учреждения. </w:t>
      </w:r>
    </w:p>
    <w:p w:rsidR="008333C9" w:rsidRPr="00A26666" w:rsidRDefault="00FC788B" w:rsidP="00F01730">
      <w:pPr>
        <w:pStyle w:val="a8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Члены </w:t>
      </w:r>
      <w:r w:rsidR="00A54493" w:rsidRPr="00A26666">
        <w:rPr>
          <w:sz w:val="28"/>
          <w:szCs w:val="28"/>
        </w:rPr>
        <w:t xml:space="preserve">приемной </w:t>
      </w:r>
      <w:r w:rsidRPr="00A26666">
        <w:rPr>
          <w:sz w:val="28"/>
          <w:szCs w:val="28"/>
        </w:rPr>
        <w:t xml:space="preserve">комиссии являются ответственными за организацию </w:t>
      </w:r>
      <w:r w:rsidR="001A20E4" w:rsidRPr="00A26666">
        <w:rPr>
          <w:sz w:val="28"/>
          <w:szCs w:val="28"/>
        </w:rPr>
        <w:t xml:space="preserve">и соблюдение порядка </w:t>
      </w:r>
      <w:r w:rsidRPr="00A26666">
        <w:rPr>
          <w:sz w:val="28"/>
          <w:szCs w:val="28"/>
        </w:rPr>
        <w:t>приема</w:t>
      </w:r>
      <w:r w:rsidR="00C15202" w:rsidRPr="00A26666">
        <w:rPr>
          <w:sz w:val="28"/>
          <w:szCs w:val="28"/>
        </w:rPr>
        <w:t xml:space="preserve"> </w:t>
      </w:r>
      <w:r w:rsidRPr="00A26666">
        <w:rPr>
          <w:sz w:val="28"/>
          <w:szCs w:val="28"/>
        </w:rPr>
        <w:t>в Учреждение, прием документов</w:t>
      </w:r>
      <w:r w:rsidR="00C15202" w:rsidRPr="00A26666">
        <w:rPr>
          <w:sz w:val="28"/>
          <w:szCs w:val="28"/>
        </w:rPr>
        <w:t xml:space="preserve"> от заявителей</w:t>
      </w:r>
      <w:r w:rsidRPr="00A26666">
        <w:rPr>
          <w:sz w:val="28"/>
          <w:szCs w:val="28"/>
        </w:rPr>
        <w:t xml:space="preserve">, </w:t>
      </w:r>
      <w:r w:rsidR="001A20E4" w:rsidRPr="00A26666">
        <w:rPr>
          <w:sz w:val="28"/>
          <w:szCs w:val="28"/>
        </w:rPr>
        <w:t xml:space="preserve">регистрацию представленных заявителями документов, выдачу расписок, издание приказов о зачислении, подготовку </w:t>
      </w:r>
      <w:r w:rsidR="00C15202" w:rsidRPr="00A26666">
        <w:rPr>
          <w:sz w:val="28"/>
          <w:szCs w:val="28"/>
        </w:rPr>
        <w:t>отказов в зачислении, формирование личных дел обучающихся, своевременное предоставление и размещение информации и документов, связанных с приемом в Учреждение.</w:t>
      </w:r>
    </w:p>
    <w:p w:rsidR="002129E8" w:rsidRPr="00A26666" w:rsidRDefault="002129E8" w:rsidP="00F01730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31F58" w:rsidRPr="00A26666" w:rsidRDefault="00A44593" w:rsidP="00F01730">
      <w:pPr>
        <w:pStyle w:val="a8"/>
        <w:tabs>
          <w:tab w:val="left" w:pos="1134"/>
        </w:tabs>
        <w:ind w:left="0"/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III</w:t>
      </w:r>
      <w:r w:rsidRPr="00A26666">
        <w:rPr>
          <w:sz w:val="28"/>
          <w:szCs w:val="28"/>
        </w:rPr>
        <w:t>. Граждане, принимаемые в Учреждение</w:t>
      </w:r>
    </w:p>
    <w:p w:rsidR="002129E8" w:rsidRPr="00A26666" w:rsidRDefault="002129E8" w:rsidP="00F01730">
      <w:pPr>
        <w:tabs>
          <w:tab w:val="left" w:pos="1134"/>
        </w:tabs>
        <w:jc w:val="both"/>
        <w:rPr>
          <w:sz w:val="28"/>
          <w:szCs w:val="28"/>
        </w:rPr>
      </w:pPr>
    </w:p>
    <w:p w:rsidR="004B4B37" w:rsidRDefault="002129E8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 </w:t>
      </w:r>
      <w:r w:rsidR="00996B9E" w:rsidRPr="004B4B37">
        <w:rPr>
          <w:sz w:val="28"/>
          <w:szCs w:val="28"/>
        </w:rPr>
        <w:t xml:space="preserve">В первые классы Учреждения принимаются дети при достижении ими возраста 6 лет и 6 месяцев к началу учебного года, но не позже достижения ими возраста </w:t>
      </w:r>
      <w:r w:rsidR="00A44593" w:rsidRPr="004B4B37">
        <w:rPr>
          <w:sz w:val="28"/>
          <w:szCs w:val="28"/>
        </w:rPr>
        <w:t>8</w:t>
      </w:r>
      <w:r w:rsidR="00996B9E" w:rsidRPr="004B4B37">
        <w:rPr>
          <w:sz w:val="28"/>
          <w:szCs w:val="28"/>
        </w:rPr>
        <w:t xml:space="preserve"> лет. По заявлению родителей (законных представителей) Учредитель вправе разрешить прием детей в Учреждение в более раннем возрасте.</w:t>
      </w:r>
    </w:p>
    <w:p w:rsidR="004B4B37" w:rsidRDefault="00BD5F1A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Во 2 и последующие классы принимаются граждане, не получившие </w:t>
      </w:r>
      <w:r w:rsidR="004F1AFD" w:rsidRPr="004B4B37">
        <w:rPr>
          <w:sz w:val="28"/>
          <w:szCs w:val="28"/>
        </w:rPr>
        <w:t>общего образования.</w:t>
      </w:r>
      <w:r w:rsidR="005C2406" w:rsidRPr="004B4B37">
        <w:rPr>
          <w:sz w:val="28"/>
          <w:szCs w:val="28"/>
        </w:rPr>
        <w:t xml:space="preserve"> </w:t>
      </w:r>
      <w:r w:rsidR="000B753C" w:rsidRPr="004B4B37">
        <w:rPr>
          <w:sz w:val="28"/>
          <w:szCs w:val="28"/>
        </w:rPr>
        <w:t>При этом т</w:t>
      </w:r>
      <w:r w:rsidR="005C2406" w:rsidRPr="004B4B37">
        <w:rPr>
          <w:sz w:val="28"/>
          <w:szCs w:val="28"/>
        </w:rPr>
        <w:t xml:space="preserve">ребование обязательности общего образования применительно к </w:t>
      </w:r>
      <w:proofErr w:type="gramStart"/>
      <w:r w:rsidR="005C2406" w:rsidRPr="004B4B37">
        <w:rPr>
          <w:sz w:val="28"/>
          <w:szCs w:val="28"/>
        </w:rPr>
        <w:t>конкретному</w:t>
      </w:r>
      <w:proofErr w:type="gramEnd"/>
      <w:r w:rsidR="005C2406" w:rsidRPr="004B4B37">
        <w:rPr>
          <w:sz w:val="28"/>
          <w:szCs w:val="28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4B4B37" w:rsidRDefault="000B753C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Прием граждан в Учреждение осуществляется без вступительных испытаний (процедур отбора).</w:t>
      </w:r>
    </w:p>
    <w:p w:rsidR="000B753C" w:rsidRPr="004B4B37" w:rsidRDefault="000B753C" w:rsidP="004B4B37">
      <w:pPr>
        <w:pStyle w:val="a8"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>В соответствии с Федеральным законом от 7 февраля 2011 г. № 3- ФЗ «О полиции»  и Федеральным законом от 27 мая 1998 г. № 76-ФЗ «О статусе военнослужащих» право первоочередного приема при наличии свободных мест имеют: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lastRenderedPageBreak/>
        <w:t>дети сотрудника полиции, умершего вследствие заболевания, полученного в период прохождения службы в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дети, находящиеся (находившиеся)  на иждивении сотрудников полиции, граждан Российской Федерации, указанных в пунктах 1-5;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сотрудников органов внутренних дел, не являющихся сотрудниками полиции;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165759">
        <w:rPr>
          <w:sz w:val="28"/>
          <w:szCs w:val="28"/>
        </w:rPr>
        <w:t>дети военнослужащих по месту жительства их семей;</w:t>
      </w:r>
    </w:p>
    <w:p w:rsidR="00165759" w:rsidRPr="00165759" w:rsidRDefault="00165759" w:rsidP="004B4B37">
      <w:pPr>
        <w:pStyle w:val="a8"/>
        <w:numPr>
          <w:ilvl w:val="0"/>
          <w:numId w:val="35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proofErr w:type="gramStart"/>
      <w:r w:rsidRPr="00165759">
        <w:rPr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 - штатными мероприятиями (льготой указанная категория граждан может воспользоваться в течение  одного года со дня гибели (смерти) кормильца).</w:t>
      </w:r>
      <w:proofErr w:type="gramEnd"/>
    </w:p>
    <w:p w:rsidR="004F1AFD" w:rsidRPr="00A26666" w:rsidRDefault="004F1AFD" w:rsidP="00F01730">
      <w:pPr>
        <w:pStyle w:val="a8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0B753C" w:rsidRPr="00A26666" w:rsidRDefault="000B753C" w:rsidP="00F01730">
      <w:pPr>
        <w:tabs>
          <w:tab w:val="left" w:pos="1134"/>
          <w:tab w:val="left" w:pos="1276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IV</w:t>
      </w:r>
      <w:r w:rsidRPr="00A26666">
        <w:rPr>
          <w:sz w:val="28"/>
          <w:szCs w:val="28"/>
        </w:rPr>
        <w:t xml:space="preserve">. </w:t>
      </w:r>
      <w:r w:rsidR="007D522D" w:rsidRPr="00A26666">
        <w:rPr>
          <w:sz w:val="28"/>
          <w:szCs w:val="28"/>
        </w:rPr>
        <w:t>Сроки приема документов для зачисления в Учреждение</w:t>
      </w:r>
    </w:p>
    <w:p w:rsidR="000B753C" w:rsidRPr="00A26666" w:rsidRDefault="000B753C" w:rsidP="00F0173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7D522D" w:rsidRPr="00A26666" w:rsidRDefault="007D522D" w:rsidP="00343A94">
      <w:pPr>
        <w:pStyle w:val="a8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Прием заявлений о приеме в Учреждение осуществляется в следующие сроки:</w:t>
      </w:r>
    </w:p>
    <w:p w:rsidR="00E81778" w:rsidRPr="00A26666" w:rsidRDefault="007D522D" w:rsidP="00343A94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зарегистрированных и проживающих на закреплённой  территории и имеющих право на получение общего образования (закрепленны</w:t>
      </w:r>
      <w:r w:rsidR="00E81778" w:rsidRPr="00A26666">
        <w:rPr>
          <w:sz w:val="28"/>
          <w:szCs w:val="28"/>
        </w:rPr>
        <w:t>х</w:t>
      </w:r>
      <w:r w:rsidRPr="00A26666">
        <w:rPr>
          <w:sz w:val="28"/>
          <w:szCs w:val="28"/>
        </w:rPr>
        <w:t xml:space="preserve"> лиц)</w:t>
      </w:r>
      <w:r w:rsidR="00E81778" w:rsidRPr="00A26666">
        <w:rPr>
          <w:sz w:val="28"/>
          <w:szCs w:val="28"/>
        </w:rPr>
        <w:t xml:space="preserve"> - </w:t>
      </w:r>
      <w:r w:rsidR="006266FC" w:rsidRPr="00A26666">
        <w:rPr>
          <w:sz w:val="28"/>
          <w:szCs w:val="28"/>
        </w:rPr>
        <w:t>с</w:t>
      </w:r>
      <w:r w:rsidR="00E81778" w:rsidRPr="00A26666">
        <w:rPr>
          <w:sz w:val="28"/>
          <w:szCs w:val="28"/>
        </w:rPr>
        <w:t xml:space="preserve"> 10 марта по 31 июня текущего года включительно;</w:t>
      </w:r>
    </w:p>
    <w:p w:rsidR="00E81778" w:rsidRPr="00A26666" w:rsidRDefault="00E81778" w:rsidP="00343A94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для граждан, не зарегистрированных  на закрепленной территории и имеющих право на получение общего образования - </w:t>
      </w:r>
      <w:r w:rsidR="006266FC" w:rsidRPr="00A26666">
        <w:rPr>
          <w:sz w:val="28"/>
          <w:szCs w:val="28"/>
        </w:rPr>
        <w:t>с</w:t>
      </w:r>
      <w:r w:rsidRPr="00A26666">
        <w:rPr>
          <w:sz w:val="28"/>
          <w:szCs w:val="28"/>
        </w:rPr>
        <w:t xml:space="preserve"> 1 августа по 5 сентября текущего года включительно;</w:t>
      </w:r>
    </w:p>
    <w:p w:rsidR="00E81778" w:rsidRPr="00A26666" w:rsidRDefault="00E81778" w:rsidP="00343A94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для граждан, имеющих право на получение общего образования, чьи родители (законные представители) не подали документы в период с 10 марта по 5 сентября - в течение учебного года.</w:t>
      </w:r>
    </w:p>
    <w:p w:rsidR="00084536" w:rsidRPr="00A26666" w:rsidRDefault="00084536" w:rsidP="00343A94">
      <w:pPr>
        <w:pStyle w:val="a8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Учреждение, закончившее прием в 1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383495" w:rsidRPr="00A26666" w:rsidRDefault="00383495" w:rsidP="00343A94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F267FD" w:rsidRPr="00A26666" w:rsidRDefault="00F267FD" w:rsidP="00F01730">
      <w:pPr>
        <w:tabs>
          <w:tab w:val="left" w:pos="1134"/>
          <w:tab w:val="left" w:pos="1276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</w:t>
      </w:r>
      <w:r w:rsidRPr="00A26666">
        <w:rPr>
          <w:sz w:val="28"/>
          <w:szCs w:val="28"/>
        </w:rPr>
        <w:t>. Документы, необходимые для зачисления в Учреждение</w:t>
      </w:r>
    </w:p>
    <w:p w:rsidR="00F267FD" w:rsidRPr="00A26666" w:rsidRDefault="00F267FD" w:rsidP="00F0173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F267FD" w:rsidRPr="00A26666" w:rsidRDefault="00F67881" w:rsidP="00F0173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5.1.</w:t>
      </w:r>
      <w:r w:rsidR="00F267FD" w:rsidRPr="00A26666"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</w:t>
      </w:r>
      <w:r w:rsidR="00444A1E" w:rsidRPr="00A26666">
        <w:rPr>
          <w:sz w:val="28"/>
          <w:szCs w:val="28"/>
        </w:rPr>
        <w:t>,</w:t>
      </w:r>
      <w:r w:rsidR="00F267FD" w:rsidRPr="00A26666">
        <w:rPr>
          <w:sz w:val="28"/>
          <w:szCs w:val="28"/>
        </w:rPr>
        <w:t xml:space="preserve"> представляют в Учреждение следующие документы: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 (или нотариально заверенная копия)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 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444A1E" w:rsidRPr="00A26666" w:rsidRDefault="00444A1E" w:rsidP="00F01730">
      <w:pPr>
        <w:pStyle w:val="a8"/>
        <w:numPr>
          <w:ilvl w:val="0"/>
          <w:numId w:val="21"/>
        </w:numPr>
        <w:tabs>
          <w:tab w:val="left" w:pos="324"/>
          <w:tab w:val="left" w:pos="37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444A1E" w:rsidRPr="00A26666" w:rsidRDefault="00444A1E" w:rsidP="00F01730">
      <w:pPr>
        <w:numPr>
          <w:ilvl w:val="0"/>
          <w:numId w:val="21"/>
        </w:numPr>
        <w:tabs>
          <w:tab w:val="left" w:pos="32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  <w:proofErr w:type="gramEnd"/>
    </w:p>
    <w:p w:rsidR="001E0163" w:rsidRPr="00A26666" w:rsidRDefault="00556CB7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</w:t>
      </w:r>
      <w:r w:rsidR="001E0163" w:rsidRPr="00A26666">
        <w:rPr>
          <w:sz w:val="28"/>
          <w:szCs w:val="28"/>
        </w:rPr>
        <w:t>, представляют в Учреждение следующие документы: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 (или нотариально заверенная копия) документа, удостоверяющего личность родителя (законного представителя); 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свидетельства о рождении ребенка либо заверенная в установленном порядке копия документа, подтверждающего родство заявителя (или законность представления прав обучающегося);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E0163" w:rsidRPr="00A26666" w:rsidRDefault="001E0163" w:rsidP="00F01730">
      <w:pPr>
        <w:pStyle w:val="a8"/>
        <w:numPr>
          <w:ilvl w:val="0"/>
          <w:numId w:val="22"/>
        </w:numPr>
        <w:tabs>
          <w:tab w:val="left" w:pos="374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lastRenderedPageBreak/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E0163" w:rsidRPr="00A26666" w:rsidRDefault="001E0163" w:rsidP="00F01730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  <w:proofErr w:type="gramEnd"/>
    </w:p>
    <w:p w:rsidR="001E0163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представляют в Учреждение следующие документы: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личное заявление родителей (законных представителей) ребенка;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оригинал (или нотариально заверенная копия) документа, удостоверяющего личность иностранного гражданина в Российской Федерации в соответствии со статьей 10 Федерального закона от 25</w:t>
      </w:r>
      <w:r w:rsidR="000A695A" w:rsidRPr="00A26666">
        <w:rPr>
          <w:sz w:val="28"/>
          <w:szCs w:val="28"/>
        </w:rPr>
        <w:t xml:space="preserve"> июля </w:t>
      </w:r>
      <w:r w:rsidRPr="00A26666">
        <w:rPr>
          <w:sz w:val="28"/>
          <w:szCs w:val="28"/>
        </w:rPr>
        <w:t>2002</w:t>
      </w:r>
      <w:r w:rsidR="000A695A" w:rsidRPr="00A26666">
        <w:rPr>
          <w:sz w:val="28"/>
          <w:szCs w:val="28"/>
        </w:rPr>
        <w:t xml:space="preserve"> года</w:t>
      </w:r>
      <w:r w:rsidRPr="00A26666">
        <w:rPr>
          <w:sz w:val="28"/>
          <w:szCs w:val="28"/>
        </w:rPr>
        <w:t xml:space="preserve"> № 115-ФЗ «О правовом положении иностранных граждан в Российской Федерации»; 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заверенная в установленном порядке копия документа, подтверждающего родство заявителя (или законность представления прав обучающегося); 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заверенная в установленном порядке копия документа, подтверждающего право заявителя на пребывание в Российской Федерации;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разрешение учредителя о приеме ребенка в общеобразовательное учреждение (в отношении детей, возраст которых на начало учебного года меньше 6 лет и 6 месяцев);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документ, подтверждающий право на первоочередное зачисление ребенка в общеобразовательное учреждение (при наличии такого права);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личное дело обучающегося, выданное учреждением, в котором он обучался ранее (если ребенок был обучающимся другого образовательного учреждения);</w:t>
      </w:r>
      <w:proofErr w:type="gramEnd"/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 государственного образца об основном общем образовании (для детей, принимаемых в 10 или 11 классы);</w:t>
      </w:r>
    </w:p>
    <w:p w:rsidR="001E0163" w:rsidRPr="00A26666" w:rsidRDefault="001E0163" w:rsidP="00F01730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26666">
        <w:rPr>
          <w:sz w:val="28"/>
          <w:szCs w:val="28"/>
        </w:rPr>
        <w:t>медицинское заключение о состоянии здоровья ребенка, фотография ребенка и другие документы (представляются по желанию родителей (законных представителей).</w:t>
      </w:r>
      <w:proofErr w:type="gramEnd"/>
    </w:p>
    <w:p w:rsidR="00107824" w:rsidRPr="00A26666" w:rsidRDefault="00107824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383495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Документы представляются на русском языке или вместе с заверенным в установленном порядке переводом на русский язык.</w:t>
      </w:r>
    </w:p>
    <w:p w:rsidR="00383495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Оригиналы документов возвращаются заявителю (за исключением личного дела обучающегося). </w:t>
      </w:r>
    </w:p>
    <w:p w:rsidR="00383495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Копии всех представленных заявителем документов хранятся в общеобразовательном учреждении.</w:t>
      </w:r>
    </w:p>
    <w:p w:rsidR="001E0163" w:rsidRPr="00A26666" w:rsidRDefault="001E0163" w:rsidP="00F01730">
      <w:pPr>
        <w:pStyle w:val="a8"/>
        <w:numPr>
          <w:ilvl w:val="1"/>
          <w:numId w:val="25"/>
        </w:numPr>
        <w:tabs>
          <w:tab w:val="left" w:pos="342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>В письменном заявлении родителями (законными представителями) ребенка указываются следующие сведения: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наименование </w:t>
      </w:r>
      <w:r w:rsidR="00E60752" w:rsidRPr="00A26666">
        <w:rPr>
          <w:sz w:val="28"/>
          <w:szCs w:val="28"/>
        </w:rPr>
        <w:t>Учреждения</w:t>
      </w:r>
      <w:r w:rsidRPr="00A26666">
        <w:rPr>
          <w:sz w:val="28"/>
          <w:szCs w:val="28"/>
        </w:rPr>
        <w:t>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фамилия, имя, отчество (последнее - при наличии) ребенка;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дата и место рождения ребенка;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Федерации;</w:t>
      </w:r>
    </w:p>
    <w:p w:rsidR="001E0163" w:rsidRPr="00A26666" w:rsidRDefault="001E0163" w:rsidP="00F0173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подпись и адрес заявителя.</w:t>
      </w:r>
    </w:p>
    <w:p w:rsidR="001E0163" w:rsidRPr="00A26666" w:rsidRDefault="001E0163" w:rsidP="00F01730">
      <w:pPr>
        <w:pStyle w:val="a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Родители (законные представители) вправе воспользоваться установленной </w:t>
      </w:r>
      <w:r w:rsidR="00F67881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>чреждением формой заявления.</w:t>
      </w:r>
    </w:p>
    <w:p w:rsidR="00F267FD" w:rsidRPr="00A26666" w:rsidRDefault="00F267FD" w:rsidP="00F01730">
      <w:pPr>
        <w:tabs>
          <w:tab w:val="left" w:pos="2850"/>
        </w:tabs>
        <w:rPr>
          <w:sz w:val="28"/>
          <w:szCs w:val="28"/>
        </w:rPr>
      </w:pPr>
    </w:p>
    <w:p w:rsidR="001E0163" w:rsidRPr="00A26666" w:rsidRDefault="00F67881" w:rsidP="00F01730">
      <w:pPr>
        <w:tabs>
          <w:tab w:val="left" w:pos="2850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VI</w:t>
      </w:r>
      <w:r w:rsidRPr="00A26666">
        <w:rPr>
          <w:sz w:val="28"/>
          <w:szCs w:val="28"/>
        </w:rPr>
        <w:t>. Регистрация поступивших документов</w:t>
      </w:r>
    </w:p>
    <w:p w:rsidR="00D66763" w:rsidRPr="00A26666" w:rsidRDefault="00D66763" w:rsidP="00F01730">
      <w:pPr>
        <w:tabs>
          <w:tab w:val="left" w:pos="2850"/>
        </w:tabs>
        <w:rPr>
          <w:sz w:val="28"/>
          <w:szCs w:val="28"/>
        </w:rPr>
      </w:pP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день поступления в журнале приема заявлений, прошитом и пронумерованном. 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Непосредственно после регистрации заявления родителям (законным представителям) детей выдается расписка в получении документов по установленной форме.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расписке указываются: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сведения из регистрационного журнала (регистрационный номер, дата и время поступления заявления о приеме ребенка в Учреждение);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перечень представленных документов;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сведения о сроках уведомления о результатах рассмотрения заявления; 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контактные телефоны Учреждения для получения информации; </w:t>
      </w:r>
    </w:p>
    <w:p w:rsidR="009773F0" w:rsidRPr="00A26666" w:rsidRDefault="009773F0" w:rsidP="00F01730">
      <w:pPr>
        <w:numPr>
          <w:ilvl w:val="1"/>
          <w:numId w:val="15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контактный телефон Учредителя.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 Расписка составляется в двух экземплярах. Один экземпляр выдается родителям (законным представителям) ребенка. Второй экземпляр приобщается к документам, принятым от заявителей.</w:t>
      </w:r>
    </w:p>
    <w:p w:rsidR="009773F0" w:rsidRPr="00A26666" w:rsidRDefault="009773F0" w:rsidP="00F01730">
      <w:pPr>
        <w:pStyle w:val="a8"/>
        <w:numPr>
          <w:ilvl w:val="1"/>
          <w:numId w:val="26"/>
        </w:numPr>
        <w:tabs>
          <w:tab w:val="left" w:pos="318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D66763" w:rsidRPr="00A26666" w:rsidRDefault="00D66763" w:rsidP="00F01730">
      <w:pPr>
        <w:tabs>
          <w:tab w:val="left" w:pos="2850"/>
        </w:tabs>
        <w:rPr>
          <w:sz w:val="28"/>
          <w:szCs w:val="28"/>
        </w:rPr>
      </w:pPr>
    </w:p>
    <w:p w:rsidR="001E0163" w:rsidRPr="00A26666" w:rsidRDefault="009773F0" w:rsidP="00F01730">
      <w:pPr>
        <w:tabs>
          <w:tab w:val="left" w:pos="2850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>VII</w:t>
      </w:r>
      <w:r w:rsidRPr="00A26666">
        <w:rPr>
          <w:sz w:val="28"/>
          <w:szCs w:val="28"/>
        </w:rPr>
        <w:t>. Результаты рассмотрения поступивших документов</w:t>
      </w:r>
    </w:p>
    <w:p w:rsidR="009773F0" w:rsidRPr="00A26666" w:rsidRDefault="009773F0" w:rsidP="00F01730">
      <w:pPr>
        <w:tabs>
          <w:tab w:val="left" w:pos="2850"/>
        </w:tabs>
        <w:rPr>
          <w:sz w:val="28"/>
          <w:szCs w:val="28"/>
        </w:rPr>
      </w:pPr>
    </w:p>
    <w:p w:rsidR="00247881" w:rsidRPr="00A26666" w:rsidRDefault="00247881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результатам рассмотрения представленных заявителями документов приемной комиссией принимается одно из следующих решений:</w:t>
      </w:r>
    </w:p>
    <w:p w:rsidR="00247881" w:rsidRPr="00A26666" w:rsidRDefault="00247881" w:rsidP="00F01730">
      <w:pPr>
        <w:pStyle w:val="a8"/>
        <w:numPr>
          <w:ilvl w:val="0"/>
          <w:numId w:val="33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издать приказ о зачислении ребенка в Учреждение;</w:t>
      </w:r>
    </w:p>
    <w:p w:rsidR="00247881" w:rsidRPr="00A26666" w:rsidRDefault="00247881" w:rsidP="00F01730">
      <w:pPr>
        <w:pStyle w:val="a8"/>
        <w:numPr>
          <w:ilvl w:val="0"/>
          <w:numId w:val="33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lastRenderedPageBreak/>
        <w:t xml:space="preserve">отказать заявителям в </w:t>
      </w:r>
      <w:r w:rsidR="000A3EF1" w:rsidRPr="00A26666">
        <w:rPr>
          <w:sz w:val="28"/>
          <w:szCs w:val="28"/>
        </w:rPr>
        <w:t>предоставлении места</w:t>
      </w:r>
      <w:r w:rsidRPr="00A26666">
        <w:rPr>
          <w:sz w:val="28"/>
          <w:szCs w:val="28"/>
        </w:rPr>
        <w:t xml:space="preserve"> в Учреждени</w:t>
      </w:r>
      <w:r w:rsidR="000A3EF1" w:rsidRPr="00A26666">
        <w:rPr>
          <w:sz w:val="28"/>
          <w:szCs w:val="28"/>
        </w:rPr>
        <w:t>и</w:t>
      </w:r>
      <w:r w:rsidR="006706BD" w:rsidRPr="00A26666">
        <w:rPr>
          <w:sz w:val="28"/>
          <w:szCs w:val="28"/>
        </w:rPr>
        <w:t>, письменно обосновав мотивы отказа</w:t>
      </w:r>
      <w:r w:rsidRPr="00A26666">
        <w:rPr>
          <w:sz w:val="28"/>
          <w:szCs w:val="28"/>
        </w:rPr>
        <w:t xml:space="preserve">.  </w:t>
      </w:r>
    </w:p>
    <w:p w:rsidR="003606E3" w:rsidRPr="00A26666" w:rsidRDefault="006706BD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</w:t>
      </w:r>
      <w:r w:rsidR="003606E3" w:rsidRPr="00A26666">
        <w:rPr>
          <w:sz w:val="28"/>
          <w:szCs w:val="28"/>
        </w:rPr>
        <w:t>иказ о зачислении издается:</w:t>
      </w:r>
    </w:p>
    <w:p w:rsidR="003606E3" w:rsidRPr="00A26666" w:rsidRDefault="003606E3" w:rsidP="00F01730">
      <w:pPr>
        <w:pStyle w:val="a8"/>
        <w:numPr>
          <w:ilvl w:val="0"/>
          <w:numId w:val="2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3606E3" w:rsidRPr="00A26666" w:rsidRDefault="003606E3" w:rsidP="00F01730">
      <w:pPr>
        <w:pStyle w:val="a8"/>
        <w:numPr>
          <w:ilvl w:val="0"/>
          <w:numId w:val="27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6706BD" w:rsidRPr="00A26666" w:rsidRDefault="003606E3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Приказы о зачислении размещаются на информационном стенде </w:t>
      </w:r>
      <w:r w:rsidR="006706BD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>чреждения в день их издания.</w:t>
      </w:r>
    </w:p>
    <w:p w:rsidR="00C40E35" w:rsidRPr="00A26666" w:rsidRDefault="006706BD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После издания приказа формируется </w:t>
      </w:r>
      <w:r w:rsidR="003606E3" w:rsidRPr="00A26666">
        <w:rPr>
          <w:sz w:val="28"/>
          <w:szCs w:val="28"/>
        </w:rPr>
        <w:t>лично</w:t>
      </w:r>
      <w:r w:rsidRPr="00A26666">
        <w:rPr>
          <w:sz w:val="28"/>
          <w:szCs w:val="28"/>
        </w:rPr>
        <w:t>е</w:t>
      </w:r>
      <w:r w:rsidR="003606E3" w:rsidRPr="00A26666">
        <w:rPr>
          <w:sz w:val="28"/>
          <w:szCs w:val="28"/>
        </w:rPr>
        <w:t xml:space="preserve"> дел</w:t>
      </w:r>
      <w:r w:rsidRPr="00A26666">
        <w:rPr>
          <w:sz w:val="28"/>
          <w:szCs w:val="28"/>
        </w:rPr>
        <w:t>о обучающегося, где</w:t>
      </w:r>
      <w:r w:rsidR="003606E3" w:rsidRPr="00A26666">
        <w:rPr>
          <w:sz w:val="28"/>
          <w:szCs w:val="28"/>
        </w:rPr>
        <w:t xml:space="preserve"> хранятся все сданные при приеме и иные документы.</w:t>
      </w:r>
    </w:p>
    <w:p w:rsidR="00C40E35" w:rsidRPr="00A26666" w:rsidRDefault="00C40E35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color w:val="000000"/>
          <w:sz w:val="28"/>
          <w:szCs w:val="28"/>
        </w:rPr>
        <w:t xml:space="preserve">Права и обязанности Учреждения, родителей (законных представителей) обучающихся закрепляются в заключенном между ними и Учреждением договоре. Договор заключается при поступлении </w:t>
      </w:r>
      <w:proofErr w:type="gramStart"/>
      <w:r w:rsidRPr="00A26666">
        <w:rPr>
          <w:color w:val="000000"/>
          <w:sz w:val="28"/>
          <w:szCs w:val="28"/>
        </w:rPr>
        <w:t>обучающегося</w:t>
      </w:r>
      <w:proofErr w:type="gramEnd"/>
      <w:r w:rsidRPr="00A26666">
        <w:rPr>
          <w:color w:val="000000"/>
          <w:sz w:val="28"/>
          <w:szCs w:val="28"/>
        </w:rPr>
        <w:t xml:space="preserve"> в Учреждение. Один экземпляр договора хранится в Учреждении, второй передается родителям (законным представителям) обучающегося</w:t>
      </w:r>
      <w:r w:rsidRPr="00A26666">
        <w:rPr>
          <w:sz w:val="28"/>
          <w:szCs w:val="28"/>
        </w:rPr>
        <w:t>.</w:t>
      </w:r>
    </w:p>
    <w:p w:rsidR="003606E3" w:rsidRPr="00A26666" w:rsidRDefault="00C85946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предоставлении места в Учреждении составляется в двух экземплярах, один из которых выдается родителям (законным представителям) </w:t>
      </w:r>
      <w:r w:rsidR="00E20518" w:rsidRPr="00A26666">
        <w:rPr>
          <w:sz w:val="28"/>
          <w:szCs w:val="28"/>
        </w:rPr>
        <w:t xml:space="preserve">под роспись </w:t>
      </w:r>
      <w:r w:rsidRPr="00A26666">
        <w:rPr>
          <w:sz w:val="28"/>
          <w:szCs w:val="28"/>
        </w:rPr>
        <w:t>или направляется в их адрес заказным письмом</w:t>
      </w:r>
      <w:r w:rsidR="003606E3" w:rsidRPr="00A26666">
        <w:rPr>
          <w:sz w:val="28"/>
          <w:szCs w:val="28"/>
        </w:rPr>
        <w:t>:</w:t>
      </w:r>
    </w:p>
    <w:p w:rsidR="003606E3" w:rsidRPr="00A26666" w:rsidRDefault="003606E3" w:rsidP="00F01730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7 рабочих дней после приема документов (если документы о зачислении были представлены в период с 10 марта по 5 сентября);</w:t>
      </w:r>
    </w:p>
    <w:p w:rsidR="003606E3" w:rsidRPr="00A26666" w:rsidRDefault="003606E3" w:rsidP="00F01730">
      <w:pPr>
        <w:pStyle w:val="a8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в течение 3 рабочих дней после приема документов (если документы о зачислении были представлены в течение учебного года).</w:t>
      </w:r>
    </w:p>
    <w:p w:rsidR="000A3EF1" w:rsidRPr="00A26666" w:rsidRDefault="000A3EF1" w:rsidP="00F01730">
      <w:pPr>
        <w:pStyle w:val="a8"/>
        <w:numPr>
          <w:ilvl w:val="1"/>
          <w:numId w:val="34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Основаниями для отказа в </w:t>
      </w:r>
      <w:r w:rsidR="009A2548" w:rsidRPr="00A26666">
        <w:rPr>
          <w:sz w:val="28"/>
          <w:szCs w:val="28"/>
        </w:rPr>
        <w:t>приеме У</w:t>
      </w:r>
      <w:r w:rsidRPr="00A26666">
        <w:rPr>
          <w:sz w:val="28"/>
          <w:szCs w:val="28"/>
        </w:rPr>
        <w:t>чреждение</w:t>
      </w:r>
      <w:r w:rsidR="009A2548" w:rsidRPr="00A26666">
        <w:rPr>
          <w:sz w:val="28"/>
          <w:szCs w:val="28"/>
        </w:rPr>
        <w:t xml:space="preserve"> являются:</w:t>
      </w:r>
    </w:p>
    <w:p w:rsidR="000A3EF1" w:rsidRPr="00A26666" w:rsidRDefault="000A3EF1" w:rsidP="00F01730">
      <w:pPr>
        <w:pStyle w:val="a8"/>
        <w:numPr>
          <w:ilvl w:val="0"/>
          <w:numId w:val="2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отсутствие свободных мест в </w:t>
      </w:r>
      <w:r w:rsidR="009A2548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>чреждении;</w:t>
      </w:r>
    </w:p>
    <w:p w:rsidR="009A2548" w:rsidRPr="00A26666" w:rsidRDefault="000A3EF1" w:rsidP="00F01730">
      <w:pPr>
        <w:pStyle w:val="a8"/>
        <w:numPr>
          <w:ilvl w:val="0"/>
          <w:numId w:val="2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отсутствие необходимого пакета документов (в письменном мотивированном отказе указывается, какие именно документы </w:t>
      </w:r>
      <w:r w:rsidR="00F11F02" w:rsidRPr="00A26666">
        <w:rPr>
          <w:sz w:val="28"/>
          <w:szCs w:val="28"/>
        </w:rPr>
        <w:t>заявителем не представлены</w:t>
      </w:r>
      <w:r w:rsidRPr="00A26666">
        <w:rPr>
          <w:sz w:val="28"/>
          <w:szCs w:val="28"/>
        </w:rPr>
        <w:t>);</w:t>
      </w:r>
    </w:p>
    <w:p w:rsidR="000A3EF1" w:rsidRPr="00A26666" w:rsidRDefault="000A3EF1" w:rsidP="00F01730">
      <w:pPr>
        <w:pStyle w:val="a8"/>
        <w:numPr>
          <w:ilvl w:val="0"/>
          <w:numId w:val="29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несоблюдение </w:t>
      </w:r>
      <w:r w:rsidR="00C56B1F" w:rsidRPr="00A26666">
        <w:rPr>
          <w:sz w:val="28"/>
          <w:szCs w:val="28"/>
        </w:rPr>
        <w:t xml:space="preserve">заявителем </w:t>
      </w:r>
      <w:r w:rsidRPr="00A26666">
        <w:rPr>
          <w:sz w:val="28"/>
          <w:szCs w:val="28"/>
        </w:rPr>
        <w:t>установленных сроков подачи документов.</w:t>
      </w:r>
      <w:bookmarkStart w:id="0" w:name="_GoBack"/>
      <w:bookmarkEnd w:id="0"/>
    </w:p>
    <w:p w:rsidR="009A2548" w:rsidRPr="00A26666" w:rsidRDefault="003606E3" w:rsidP="00F01730">
      <w:pPr>
        <w:pStyle w:val="a8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предоставлении места в </w:t>
      </w:r>
      <w:r w:rsidR="009A2548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 xml:space="preserve">чреждении не лишает родителей (законных представителей) ребенка права на повторную подачу документов на зачисление в </w:t>
      </w:r>
      <w:r w:rsidR="009A2548" w:rsidRPr="00A26666">
        <w:rPr>
          <w:sz w:val="28"/>
          <w:szCs w:val="28"/>
        </w:rPr>
        <w:t>У</w:t>
      </w:r>
      <w:r w:rsidRPr="00A26666">
        <w:rPr>
          <w:sz w:val="28"/>
          <w:szCs w:val="28"/>
        </w:rPr>
        <w:t xml:space="preserve">чреждение. </w:t>
      </w:r>
    </w:p>
    <w:p w:rsidR="003606E3" w:rsidRPr="00A26666" w:rsidRDefault="003606E3" w:rsidP="00F01730">
      <w:pPr>
        <w:pStyle w:val="a8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Отказ в </w:t>
      </w:r>
      <w:r w:rsidR="009A2548" w:rsidRPr="00A26666">
        <w:rPr>
          <w:sz w:val="28"/>
          <w:szCs w:val="28"/>
        </w:rPr>
        <w:t xml:space="preserve">предоставлении места в Учреждении </w:t>
      </w:r>
      <w:r w:rsidRPr="00A26666">
        <w:rPr>
          <w:sz w:val="28"/>
          <w:szCs w:val="28"/>
        </w:rPr>
        <w:t>может быть обжалован в установленном законодательством Российской Федерации порядке.</w:t>
      </w:r>
    </w:p>
    <w:p w:rsidR="001E0163" w:rsidRPr="00A26666" w:rsidRDefault="001E0163" w:rsidP="00F01730">
      <w:pPr>
        <w:tabs>
          <w:tab w:val="left" w:pos="2850"/>
        </w:tabs>
        <w:rPr>
          <w:sz w:val="28"/>
          <w:szCs w:val="28"/>
        </w:rPr>
      </w:pPr>
    </w:p>
    <w:p w:rsidR="00C40E35" w:rsidRPr="00A26666" w:rsidRDefault="00C40E35" w:rsidP="00F01730">
      <w:pPr>
        <w:tabs>
          <w:tab w:val="left" w:pos="2850"/>
        </w:tabs>
        <w:jc w:val="center"/>
        <w:rPr>
          <w:sz w:val="28"/>
          <w:szCs w:val="28"/>
        </w:rPr>
      </w:pPr>
      <w:r w:rsidRPr="00A26666">
        <w:rPr>
          <w:sz w:val="28"/>
          <w:szCs w:val="28"/>
          <w:lang w:val="en-US"/>
        </w:rPr>
        <w:t xml:space="preserve">VIII. </w:t>
      </w:r>
      <w:r w:rsidR="00F11F02" w:rsidRPr="00A26666">
        <w:rPr>
          <w:sz w:val="28"/>
          <w:szCs w:val="28"/>
        </w:rPr>
        <w:t>Перевод и отчисление обучающихся</w:t>
      </w:r>
    </w:p>
    <w:p w:rsidR="001E0163" w:rsidRPr="00A26666" w:rsidRDefault="001E0163" w:rsidP="00F01730">
      <w:pPr>
        <w:tabs>
          <w:tab w:val="left" w:pos="2850"/>
        </w:tabs>
        <w:rPr>
          <w:sz w:val="28"/>
          <w:szCs w:val="28"/>
          <w:lang w:val="en-US"/>
        </w:rPr>
      </w:pPr>
    </w:p>
    <w:p w:rsidR="004B4B37" w:rsidRDefault="005F569D" w:rsidP="00343A94">
      <w:pPr>
        <w:pStyle w:val="a8"/>
        <w:numPr>
          <w:ilvl w:val="1"/>
          <w:numId w:val="38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Перевод обучающихся из одного класса в другой (параллельный) осуществляется только в интересах обучающегося на основании заявления </w:t>
      </w:r>
      <w:r w:rsidRPr="004B4B37">
        <w:rPr>
          <w:sz w:val="28"/>
          <w:szCs w:val="28"/>
        </w:rPr>
        <w:lastRenderedPageBreak/>
        <w:t>родителей (законных представителей) при наличии свободных ме</w:t>
      </w:r>
      <w:proofErr w:type="gramStart"/>
      <w:r w:rsidRPr="004B4B37">
        <w:rPr>
          <w:sz w:val="28"/>
          <w:szCs w:val="28"/>
        </w:rPr>
        <w:t>ст  в  кл</w:t>
      </w:r>
      <w:proofErr w:type="gramEnd"/>
      <w:r w:rsidRPr="004B4B37">
        <w:rPr>
          <w:sz w:val="28"/>
          <w:szCs w:val="28"/>
        </w:rPr>
        <w:t>ассе.</w:t>
      </w:r>
    </w:p>
    <w:p w:rsidR="005F569D" w:rsidRPr="004B4B37" w:rsidRDefault="005F569D" w:rsidP="00343A94">
      <w:pPr>
        <w:pStyle w:val="a8"/>
        <w:numPr>
          <w:ilvl w:val="1"/>
          <w:numId w:val="38"/>
        </w:numPr>
        <w:tabs>
          <w:tab w:val="left" w:pos="1134"/>
          <w:tab w:val="left" w:pos="2850"/>
        </w:tabs>
        <w:ind w:left="0" w:firstLine="709"/>
        <w:jc w:val="both"/>
        <w:rPr>
          <w:sz w:val="28"/>
          <w:szCs w:val="28"/>
        </w:rPr>
      </w:pPr>
      <w:r w:rsidRPr="004B4B37">
        <w:rPr>
          <w:color w:val="000000"/>
          <w:sz w:val="28"/>
          <w:szCs w:val="28"/>
        </w:rPr>
        <w:t xml:space="preserve">Отчисление </w:t>
      </w:r>
      <w:proofErr w:type="gramStart"/>
      <w:r w:rsidRPr="004B4B37">
        <w:rPr>
          <w:color w:val="000000"/>
          <w:sz w:val="28"/>
          <w:szCs w:val="28"/>
        </w:rPr>
        <w:t>обучающихся</w:t>
      </w:r>
      <w:proofErr w:type="gramEnd"/>
      <w:r w:rsidRPr="004B4B37">
        <w:rPr>
          <w:color w:val="000000"/>
          <w:sz w:val="28"/>
          <w:szCs w:val="28"/>
        </w:rPr>
        <w:t xml:space="preserve"> из Учреждения производится  по следующим основаниям: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26666">
        <w:rPr>
          <w:sz w:val="28"/>
          <w:szCs w:val="28"/>
        </w:rPr>
        <w:t>окончание обучения в связи с получением общего образования;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26666">
        <w:rPr>
          <w:sz w:val="28"/>
          <w:szCs w:val="28"/>
        </w:rPr>
        <w:t xml:space="preserve">перевод </w:t>
      </w:r>
      <w:proofErr w:type="gramStart"/>
      <w:r w:rsidRPr="00A26666">
        <w:rPr>
          <w:sz w:val="28"/>
          <w:szCs w:val="28"/>
        </w:rPr>
        <w:t>обучающегося</w:t>
      </w:r>
      <w:proofErr w:type="gramEnd"/>
      <w:r w:rsidRPr="00A26666">
        <w:rPr>
          <w:sz w:val="28"/>
          <w:szCs w:val="28"/>
        </w:rPr>
        <w:t xml:space="preserve"> в другое образовательное учреждение;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оставление Учреждения обучающимся, достигшим возраста 15 лет, до получения общего образования в установленном законодательством порядке;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исключение обучающегося, достигшего возраста 15 лет, из Учреждения в качестве меры дисциплинарного воздействия по решению органа управления Учреждения;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приговор суда, которым назначено наказание в виде лишения свободы с изоляцией от общества;</w:t>
      </w:r>
    </w:p>
    <w:p w:rsidR="005F569D" w:rsidRPr="00A26666" w:rsidRDefault="005F569D" w:rsidP="00343A94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состоянию здоровья.</w:t>
      </w:r>
    </w:p>
    <w:p w:rsidR="005F569D" w:rsidRPr="004B4B37" w:rsidRDefault="00996B9E" w:rsidP="00343A94">
      <w:pPr>
        <w:pStyle w:val="a8"/>
        <w:numPr>
          <w:ilvl w:val="1"/>
          <w:numId w:val="3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B4B37">
        <w:rPr>
          <w:sz w:val="28"/>
          <w:szCs w:val="28"/>
        </w:rPr>
        <w:t xml:space="preserve"> </w:t>
      </w:r>
      <w:r w:rsidR="005F569D" w:rsidRPr="004B4B37">
        <w:rPr>
          <w:sz w:val="28"/>
          <w:szCs w:val="28"/>
        </w:rPr>
        <w:t xml:space="preserve">Выбытие обучающихся из Учреждения до получения общего образования осуществляется при наличии следующих документов: </w:t>
      </w:r>
    </w:p>
    <w:p w:rsidR="005F569D" w:rsidRPr="00A26666" w:rsidRDefault="005F569D" w:rsidP="00343A94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заявление родителей (законных представителей); </w:t>
      </w:r>
    </w:p>
    <w:p w:rsidR="005F569D" w:rsidRPr="00A26666" w:rsidRDefault="005F569D" w:rsidP="00343A94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 xml:space="preserve">справка-подтверждение о приеме обучающегося на обучение в другое общеобразовательное  учреждение или о согласовании вопроса оставления Учреждения обучающимся, достигшим возраста 15 лет, комиссией по делам несовершеннолетних и защите их прав и Учредителем; </w:t>
      </w:r>
    </w:p>
    <w:p w:rsidR="00996B9E" w:rsidRPr="00A26666" w:rsidRDefault="005F569D" w:rsidP="00343A94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справка об отсутствии задолженности в библиотеку Учреждения.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обучающегося, достигшего возраста 15 лет.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5CA6" w:rsidRPr="00A26666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Учреждение незамедлительно информирует об исключении обучающегося из Учреждения его родителей (законных представителей) и Учредителя.</w:t>
      </w:r>
    </w:p>
    <w:p w:rsidR="002327BA" w:rsidRDefault="005F569D" w:rsidP="00343A94">
      <w:pPr>
        <w:pStyle w:val="a8"/>
        <w:numPr>
          <w:ilvl w:val="1"/>
          <w:numId w:val="38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26666">
        <w:rPr>
          <w:sz w:val="28"/>
          <w:szCs w:val="28"/>
        </w:rPr>
        <w:t>Отчисление (исключение) обучающегося оформляются приказом директора Учреждения.</w:t>
      </w:r>
    </w:p>
    <w:p w:rsidR="00BA436F" w:rsidRPr="00A26666" w:rsidRDefault="00BA436F" w:rsidP="00BA436F">
      <w:pPr>
        <w:pStyle w:val="a8"/>
        <w:tabs>
          <w:tab w:val="left" w:pos="0"/>
          <w:tab w:val="left" w:pos="1134"/>
        </w:tabs>
        <w:suppressAutoHyphens/>
        <w:ind w:left="709"/>
        <w:jc w:val="both"/>
        <w:rPr>
          <w:sz w:val="28"/>
          <w:szCs w:val="28"/>
        </w:rPr>
      </w:pPr>
    </w:p>
    <w:p w:rsidR="00A93446" w:rsidRPr="00996B9E" w:rsidRDefault="00996B9E" w:rsidP="001A07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A93446" w:rsidRPr="00996B9E" w:rsidSect="00996B9E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34" w:rsidRDefault="00A10634" w:rsidP="005F569D">
      <w:r>
        <w:separator/>
      </w:r>
    </w:p>
  </w:endnote>
  <w:endnote w:type="continuationSeparator" w:id="0">
    <w:p w:rsidR="00A10634" w:rsidRDefault="00A10634" w:rsidP="005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34" w:rsidRDefault="00A10634" w:rsidP="005F569D">
      <w:r>
        <w:separator/>
      </w:r>
    </w:p>
  </w:footnote>
  <w:footnote w:type="continuationSeparator" w:id="0">
    <w:p w:rsidR="00A10634" w:rsidRDefault="00A10634" w:rsidP="005F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554686"/>
      <w:docPartObj>
        <w:docPartGallery w:val="Page Numbers (Top of Page)"/>
        <w:docPartUnique/>
      </w:docPartObj>
    </w:sdtPr>
    <w:sdtEndPr/>
    <w:sdtContent>
      <w:p w:rsidR="006C17EF" w:rsidRDefault="006C17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94">
          <w:rPr>
            <w:noProof/>
          </w:rPr>
          <w:t>8</w:t>
        </w:r>
        <w:r>
          <w:fldChar w:fldCharType="end"/>
        </w:r>
      </w:p>
    </w:sdtContent>
  </w:sdt>
  <w:p w:rsidR="006C17EF" w:rsidRDefault="006C1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BFD"/>
    <w:multiLevelType w:val="hybridMultilevel"/>
    <w:tmpl w:val="033EB51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903CAC"/>
    <w:multiLevelType w:val="multilevel"/>
    <w:tmpl w:val="AD44A4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FB71D22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886015"/>
    <w:multiLevelType w:val="multilevel"/>
    <w:tmpl w:val="BEF0B0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1E5685"/>
    <w:multiLevelType w:val="hybridMultilevel"/>
    <w:tmpl w:val="65341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24E23"/>
    <w:multiLevelType w:val="multilevel"/>
    <w:tmpl w:val="C4EE8AE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6">
    <w:nsid w:val="16DD6151"/>
    <w:multiLevelType w:val="multilevel"/>
    <w:tmpl w:val="35FA3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BDE4EE3"/>
    <w:multiLevelType w:val="multilevel"/>
    <w:tmpl w:val="FD229B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B422D86"/>
    <w:multiLevelType w:val="hybridMultilevel"/>
    <w:tmpl w:val="513A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379B4"/>
    <w:multiLevelType w:val="hybridMultilevel"/>
    <w:tmpl w:val="6534D3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80552F"/>
    <w:multiLevelType w:val="hybridMultilevel"/>
    <w:tmpl w:val="9E8A95B0"/>
    <w:lvl w:ilvl="0" w:tplc="0DC0F7E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4B8F"/>
    <w:multiLevelType w:val="hybridMultilevel"/>
    <w:tmpl w:val="A06CDC1C"/>
    <w:lvl w:ilvl="0" w:tplc="8A36C8B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8DF04DE"/>
    <w:multiLevelType w:val="hybridMultilevel"/>
    <w:tmpl w:val="DB26C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468CB"/>
    <w:multiLevelType w:val="multilevel"/>
    <w:tmpl w:val="FD229B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3776B1"/>
    <w:multiLevelType w:val="hybridMultilevel"/>
    <w:tmpl w:val="59AA5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F6F11"/>
    <w:multiLevelType w:val="hybridMultilevel"/>
    <w:tmpl w:val="4968A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B81940"/>
    <w:multiLevelType w:val="hybridMultilevel"/>
    <w:tmpl w:val="D1C05DE8"/>
    <w:lvl w:ilvl="0" w:tplc="165E6F52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07C77"/>
    <w:multiLevelType w:val="hybridMultilevel"/>
    <w:tmpl w:val="DC5A2236"/>
    <w:lvl w:ilvl="0" w:tplc="D62AA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833386"/>
    <w:multiLevelType w:val="hybridMultilevel"/>
    <w:tmpl w:val="8E6C2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7700A"/>
    <w:multiLevelType w:val="hybridMultilevel"/>
    <w:tmpl w:val="F8768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7BD1"/>
    <w:multiLevelType w:val="hybridMultilevel"/>
    <w:tmpl w:val="D7D82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1E9A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2">
    <w:nsid w:val="59F96A5F"/>
    <w:multiLevelType w:val="multilevel"/>
    <w:tmpl w:val="1518A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D305159"/>
    <w:multiLevelType w:val="multilevel"/>
    <w:tmpl w:val="318E9DCC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EA534EE"/>
    <w:multiLevelType w:val="multilevel"/>
    <w:tmpl w:val="860031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295EB6"/>
    <w:multiLevelType w:val="multilevel"/>
    <w:tmpl w:val="1856F9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>
    <w:nsid w:val="61791CE5"/>
    <w:multiLevelType w:val="multilevel"/>
    <w:tmpl w:val="5F70A3B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2029" w:hanging="132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738" w:hanging="13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447" w:hanging="13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56" w:hanging="132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27">
    <w:nsid w:val="683A499E"/>
    <w:multiLevelType w:val="multilevel"/>
    <w:tmpl w:val="01F21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C484D03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F52786E"/>
    <w:multiLevelType w:val="hybridMultilevel"/>
    <w:tmpl w:val="4A62E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64CCF"/>
    <w:multiLevelType w:val="multilevel"/>
    <w:tmpl w:val="E31C4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CAA4FB1"/>
    <w:multiLevelType w:val="multilevel"/>
    <w:tmpl w:val="CEB2262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EF557F9"/>
    <w:multiLevelType w:val="hybridMultilevel"/>
    <w:tmpl w:val="80D86E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32"/>
  </w:num>
  <w:num w:numId="5">
    <w:abstractNumId w:val="4"/>
  </w:num>
  <w:num w:numId="6">
    <w:abstractNumId w:val="16"/>
  </w:num>
  <w:num w:numId="7">
    <w:abstractNumId w:val="18"/>
  </w:num>
  <w:num w:numId="8">
    <w:abstractNumId w:val="10"/>
  </w:num>
  <w:num w:numId="9">
    <w:abstractNumId w:val="14"/>
  </w:num>
  <w:num w:numId="10">
    <w:abstractNumId w:val="22"/>
  </w:num>
  <w:num w:numId="11">
    <w:abstractNumId w:val="30"/>
  </w:num>
  <w:num w:numId="12">
    <w:abstractNumId w:val="12"/>
  </w:num>
  <w:num w:numId="13">
    <w:abstractNumId w:val="26"/>
  </w:num>
  <w:num w:numId="14">
    <w:abstractNumId w:val="21"/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</w:num>
  <w:num w:numId="18">
    <w:abstractNumId w:val="23"/>
  </w:num>
  <w:num w:numId="19">
    <w:abstractNumId w:val="27"/>
  </w:num>
  <w:num w:numId="20">
    <w:abstractNumId w:val="11"/>
  </w:num>
  <w:num w:numId="21">
    <w:abstractNumId w:val="4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9"/>
  </w:num>
  <w:num w:numId="33">
    <w:abstractNumId w:val="17"/>
  </w:num>
  <w:num w:numId="34">
    <w:abstractNumId w:val="7"/>
  </w:num>
  <w:num w:numId="35">
    <w:abstractNumId w:val="28"/>
  </w:num>
  <w:num w:numId="36">
    <w:abstractNumId w:val="5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D"/>
    <w:rsid w:val="000031DE"/>
    <w:rsid w:val="0005026F"/>
    <w:rsid w:val="00084536"/>
    <w:rsid w:val="000A3EF1"/>
    <w:rsid w:val="000A695A"/>
    <w:rsid w:val="000B753C"/>
    <w:rsid w:val="000F1590"/>
    <w:rsid w:val="00107824"/>
    <w:rsid w:val="00165759"/>
    <w:rsid w:val="001A0788"/>
    <w:rsid w:val="001A20E4"/>
    <w:rsid w:val="001B4E79"/>
    <w:rsid w:val="001B6EF1"/>
    <w:rsid w:val="001E0163"/>
    <w:rsid w:val="001F28CA"/>
    <w:rsid w:val="002048A4"/>
    <w:rsid w:val="002129E8"/>
    <w:rsid w:val="002327BA"/>
    <w:rsid w:val="00247881"/>
    <w:rsid w:val="002537AC"/>
    <w:rsid w:val="002706A6"/>
    <w:rsid w:val="00283E62"/>
    <w:rsid w:val="00305A36"/>
    <w:rsid w:val="0031168B"/>
    <w:rsid w:val="00334D0A"/>
    <w:rsid w:val="003400F0"/>
    <w:rsid w:val="00343A94"/>
    <w:rsid w:val="003606E3"/>
    <w:rsid w:val="003621CA"/>
    <w:rsid w:val="00383495"/>
    <w:rsid w:val="003B5665"/>
    <w:rsid w:val="00444A1E"/>
    <w:rsid w:val="004B4B37"/>
    <w:rsid w:val="004B648E"/>
    <w:rsid w:val="004E4A66"/>
    <w:rsid w:val="004F1AFD"/>
    <w:rsid w:val="00546143"/>
    <w:rsid w:val="00556CB7"/>
    <w:rsid w:val="005C2406"/>
    <w:rsid w:val="005F569D"/>
    <w:rsid w:val="006266FC"/>
    <w:rsid w:val="00667348"/>
    <w:rsid w:val="006706BD"/>
    <w:rsid w:val="006C17EF"/>
    <w:rsid w:val="006F706B"/>
    <w:rsid w:val="00731F58"/>
    <w:rsid w:val="007A1243"/>
    <w:rsid w:val="007C2318"/>
    <w:rsid w:val="007D522D"/>
    <w:rsid w:val="007E21E2"/>
    <w:rsid w:val="008333C9"/>
    <w:rsid w:val="008512DB"/>
    <w:rsid w:val="00870C13"/>
    <w:rsid w:val="0097281D"/>
    <w:rsid w:val="009773F0"/>
    <w:rsid w:val="00996B9E"/>
    <w:rsid w:val="009A2548"/>
    <w:rsid w:val="009E6128"/>
    <w:rsid w:val="00A10634"/>
    <w:rsid w:val="00A26666"/>
    <w:rsid w:val="00A33E4C"/>
    <w:rsid w:val="00A44593"/>
    <w:rsid w:val="00A54493"/>
    <w:rsid w:val="00A93446"/>
    <w:rsid w:val="00AB4A2A"/>
    <w:rsid w:val="00B3758A"/>
    <w:rsid w:val="00BA436F"/>
    <w:rsid w:val="00BD5F1A"/>
    <w:rsid w:val="00C15202"/>
    <w:rsid w:val="00C207A6"/>
    <w:rsid w:val="00C40E35"/>
    <w:rsid w:val="00C56B1F"/>
    <w:rsid w:val="00C610C1"/>
    <w:rsid w:val="00C62276"/>
    <w:rsid w:val="00C82884"/>
    <w:rsid w:val="00C85946"/>
    <w:rsid w:val="00C95FC8"/>
    <w:rsid w:val="00CF68C1"/>
    <w:rsid w:val="00D5545A"/>
    <w:rsid w:val="00D66763"/>
    <w:rsid w:val="00DA1319"/>
    <w:rsid w:val="00DE7FBF"/>
    <w:rsid w:val="00E05CA6"/>
    <w:rsid w:val="00E14A21"/>
    <w:rsid w:val="00E20518"/>
    <w:rsid w:val="00E60752"/>
    <w:rsid w:val="00E81778"/>
    <w:rsid w:val="00F01730"/>
    <w:rsid w:val="00F07C22"/>
    <w:rsid w:val="00F11F02"/>
    <w:rsid w:val="00F267FD"/>
    <w:rsid w:val="00F50F5F"/>
    <w:rsid w:val="00F67881"/>
    <w:rsid w:val="00FB40B2"/>
    <w:rsid w:val="00FC788B"/>
    <w:rsid w:val="00FD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6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6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51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3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Базаева Оксана Муратовна</cp:lastModifiedBy>
  <cp:revision>43</cp:revision>
  <dcterms:created xsi:type="dcterms:W3CDTF">2013-02-14T14:04:00Z</dcterms:created>
  <dcterms:modified xsi:type="dcterms:W3CDTF">2013-02-18T11:17:00Z</dcterms:modified>
</cp:coreProperties>
</file>