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04" w:rsidRPr="00D12C00" w:rsidRDefault="001B6B04" w:rsidP="00D12C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D12C00">
        <w:rPr>
          <w:b/>
          <w:bCs/>
          <w:sz w:val="28"/>
          <w:szCs w:val="28"/>
        </w:rPr>
        <w:t>Анализ работы методического объединения</w:t>
      </w:r>
    </w:p>
    <w:p w:rsidR="0022595B" w:rsidRPr="00D12C00" w:rsidRDefault="001B6B04" w:rsidP="00D12C00">
      <w:pPr>
        <w:shd w:val="clear" w:color="auto" w:fill="FFFFFF"/>
        <w:jc w:val="center"/>
        <w:rPr>
          <w:b/>
          <w:sz w:val="28"/>
          <w:szCs w:val="28"/>
        </w:rPr>
      </w:pPr>
      <w:r w:rsidRPr="00D12C00">
        <w:rPr>
          <w:b/>
          <w:bCs/>
          <w:sz w:val="28"/>
          <w:szCs w:val="28"/>
        </w:rPr>
        <w:t>учителей  естествен</w:t>
      </w:r>
      <w:r w:rsidR="00E84992" w:rsidRPr="00D12C00">
        <w:rPr>
          <w:b/>
          <w:bCs/>
          <w:sz w:val="28"/>
          <w:szCs w:val="28"/>
        </w:rPr>
        <w:t>но-математического цикла</w:t>
      </w:r>
      <w:r w:rsidR="0022595B" w:rsidRPr="00D12C00">
        <w:rPr>
          <w:b/>
          <w:bCs/>
          <w:sz w:val="28"/>
          <w:szCs w:val="28"/>
        </w:rPr>
        <w:t xml:space="preserve"> МБОУ СОШ №13 </w:t>
      </w:r>
      <w:r w:rsidR="00D12C00" w:rsidRPr="00D12C00">
        <w:rPr>
          <w:b/>
          <w:bCs/>
          <w:sz w:val="28"/>
          <w:szCs w:val="28"/>
        </w:rPr>
        <w:t xml:space="preserve">                    </w:t>
      </w:r>
      <w:r w:rsidR="0022595B" w:rsidRPr="00D12C00">
        <w:rPr>
          <w:b/>
          <w:bCs/>
          <w:sz w:val="28"/>
          <w:szCs w:val="28"/>
        </w:rPr>
        <w:t>им.</w:t>
      </w:r>
      <w:r w:rsidR="00D12C00" w:rsidRPr="00D12C00">
        <w:rPr>
          <w:b/>
          <w:bCs/>
          <w:sz w:val="28"/>
          <w:szCs w:val="28"/>
        </w:rPr>
        <w:t xml:space="preserve"> К.</w:t>
      </w:r>
      <w:r w:rsidR="00D12C00">
        <w:rPr>
          <w:b/>
          <w:bCs/>
          <w:sz w:val="28"/>
          <w:szCs w:val="28"/>
        </w:rPr>
        <w:t xml:space="preserve"> </w:t>
      </w:r>
      <w:r w:rsidR="00D12C00" w:rsidRPr="00D12C00">
        <w:rPr>
          <w:b/>
          <w:bCs/>
          <w:sz w:val="28"/>
          <w:szCs w:val="28"/>
        </w:rPr>
        <w:t xml:space="preserve">Хетагурова </w:t>
      </w:r>
      <w:r w:rsidR="0022595B" w:rsidRPr="00D12C00">
        <w:rPr>
          <w:b/>
          <w:sz w:val="28"/>
          <w:szCs w:val="28"/>
        </w:rPr>
        <w:t>за 2021-2022 уч. год</w:t>
      </w:r>
    </w:p>
    <w:p w:rsidR="0022595B" w:rsidRDefault="0022595B" w:rsidP="0022595B">
      <w:pPr>
        <w:shd w:val="clear" w:color="auto" w:fill="FFFFFF"/>
      </w:pPr>
    </w:p>
    <w:p w:rsidR="001B6B04" w:rsidRPr="003608A4" w:rsidRDefault="00E84992" w:rsidP="0022595B">
      <w:pPr>
        <w:shd w:val="clear" w:color="auto" w:fill="FFFFFF"/>
      </w:pPr>
      <w:r>
        <w:t>В 2021-2022</w:t>
      </w:r>
      <w:r w:rsidR="001B6B04">
        <w:t xml:space="preserve"> </w:t>
      </w:r>
      <w:r w:rsidR="001B6B04" w:rsidRPr="003608A4">
        <w:t xml:space="preserve"> учебном году методическое объединение учителей предметов естественно-математического  цикла работало</w:t>
      </w:r>
      <w:r>
        <w:t xml:space="preserve"> над темой: «Развитие профессиональной компетентности педагога как фактор повышения качества образования в условиях введения ФГОС</w:t>
      </w:r>
      <w:r w:rsidR="001B6B04" w:rsidRPr="003608A4">
        <w:t xml:space="preserve">» </w:t>
      </w:r>
    </w:p>
    <w:p w:rsidR="001B6B04" w:rsidRDefault="001B6B04" w:rsidP="005B1550">
      <w:pPr>
        <w:rPr>
          <w:color w:val="000000"/>
        </w:rPr>
      </w:pPr>
      <w:r w:rsidRPr="003608A4">
        <w:t>Цель:</w:t>
      </w:r>
      <w:r w:rsidR="00E84992">
        <w:rPr>
          <w:color w:val="000000"/>
        </w:rPr>
        <w:t xml:space="preserve"> Применение инновационных технологий в учебн</w:t>
      </w:r>
      <w:proofErr w:type="gramStart"/>
      <w:r w:rsidR="00E84992">
        <w:rPr>
          <w:color w:val="000000"/>
        </w:rPr>
        <w:t>о-</w:t>
      </w:r>
      <w:proofErr w:type="gramEnd"/>
      <w:r w:rsidR="00E84992">
        <w:rPr>
          <w:color w:val="000000"/>
        </w:rPr>
        <w:t xml:space="preserve"> воспитательном процессе, по предметам естественно- математического цикла, как условие улучшения качества </w:t>
      </w:r>
      <w:proofErr w:type="spellStart"/>
      <w:r w:rsidR="00E84992">
        <w:rPr>
          <w:color w:val="000000"/>
        </w:rPr>
        <w:t>обученности</w:t>
      </w:r>
      <w:proofErr w:type="spellEnd"/>
      <w:r w:rsidR="00E84992">
        <w:rPr>
          <w:color w:val="000000"/>
        </w:rPr>
        <w:t xml:space="preserve"> учащихся.</w:t>
      </w:r>
    </w:p>
    <w:p w:rsidR="001B6B04" w:rsidRDefault="001B6B04" w:rsidP="005B1550">
      <w:r w:rsidRPr="003608A4">
        <w:t xml:space="preserve"> Исходя из цели,  были поставлены задачи, над которыми работали учителя,  входящие в методическое объединение:</w:t>
      </w:r>
    </w:p>
    <w:p w:rsidR="001B6B04" w:rsidRPr="00686A5F" w:rsidRDefault="001B6B04" w:rsidP="005B1550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11" w:lineRule="atLeast"/>
        <w:jc w:val="both"/>
        <w:rPr>
          <w:rFonts w:ascii="Arial" w:hAnsi="Arial" w:cs="Arial"/>
          <w:color w:val="000000"/>
        </w:rPr>
      </w:pPr>
      <w:r w:rsidRPr="00686A5F">
        <w:rPr>
          <w:color w:val="000000"/>
        </w:rPr>
        <w:t>Продолжить совершенствова</w:t>
      </w:r>
      <w:r w:rsidR="00E84992">
        <w:rPr>
          <w:color w:val="000000"/>
        </w:rPr>
        <w:t>ние методического мастерства</w:t>
      </w:r>
      <w:r w:rsidR="007637AF">
        <w:rPr>
          <w:color w:val="000000"/>
        </w:rPr>
        <w:t xml:space="preserve"> и повышение  квалификации учителей школьного методического объединения.</w:t>
      </w:r>
    </w:p>
    <w:p w:rsidR="001B6B04" w:rsidRPr="00686A5F" w:rsidRDefault="007637AF" w:rsidP="007637AF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>
        <w:rPr>
          <w:color w:val="000000"/>
        </w:rPr>
        <w:t>Преподавателям проводить нестандартные уроки с использованием современных педагогических технологий с целью повышения познавательного интереса обучающихся к предметам естественн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математического цикла.</w:t>
      </w:r>
    </w:p>
    <w:p w:rsidR="001B6B04" w:rsidRPr="00686A5F" w:rsidRDefault="001B6B04" w:rsidP="007637AF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686A5F">
        <w:rPr>
          <w:color w:val="000000"/>
        </w:rPr>
        <w:t>Продолжить</w:t>
      </w:r>
      <w:r w:rsidR="007637AF">
        <w:rPr>
          <w:color w:val="000000"/>
        </w:rPr>
        <w:t xml:space="preserve"> начатую работу с одаренными детьми,</w:t>
      </w:r>
      <w:r w:rsidR="00F83C7D">
        <w:rPr>
          <w:color w:val="000000"/>
        </w:rPr>
        <w:t xml:space="preserve"> </w:t>
      </w:r>
      <w:r w:rsidR="007637AF">
        <w:rPr>
          <w:color w:val="000000"/>
        </w:rPr>
        <w:t xml:space="preserve">всесторонне использовать </w:t>
      </w:r>
      <w:r w:rsidR="00F83C7D">
        <w:rPr>
          <w:color w:val="000000"/>
        </w:rPr>
        <w:t>научно- исследовательскую, проектную, творческую работу с принятием участия школьников в олимпиадах и конкурсах различных уровней.</w:t>
      </w:r>
    </w:p>
    <w:p w:rsidR="001B6B04" w:rsidRPr="00F83C7D" w:rsidRDefault="00F83C7D" w:rsidP="005B1550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11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>Организовать целенаправленную работу со слабоуспевающими учащимися через индивидуальные занятия и психолог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педагогическую поддержку</w:t>
      </w:r>
      <w:r w:rsidR="001B6B04" w:rsidRPr="00686A5F">
        <w:rPr>
          <w:color w:val="000000"/>
        </w:rPr>
        <w:t>.</w:t>
      </w:r>
    </w:p>
    <w:p w:rsidR="00F83C7D" w:rsidRPr="001015CF" w:rsidRDefault="001015CF" w:rsidP="005B1550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11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>Повышение педагогического мастерства педагогов через самообразование, участие в творческих мастерских, использование современных информационных технологий.</w:t>
      </w:r>
    </w:p>
    <w:p w:rsidR="001015CF" w:rsidRPr="001015CF" w:rsidRDefault="001015CF" w:rsidP="005B1550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11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>Обеспечивать психолого педагогическое сопровождение обучающихся и сохранения их здоровья</w:t>
      </w:r>
      <w:proofErr w:type="gramStart"/>
      <w:r>
        <w:rPr>
          <w:color w:val="000000"/>
        </w:rPr>
        <w:t xml:space="preserve"> .</w:t>
      </w:r>
      <w:proofErr w:type="gramEnd"/>
    </w:p>
    <w:p w:rsidR="001015CF" w:rsidRPr="001015CF" w:rsidRDefault="001015CF" w:rsidP="005B1550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11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>Организация системной подготовки к ГИА.</w:t>
      </w:r>
    </w:p>
    <w:p w:rsidR="001015CF" w:rsidRPr="00351670" w:rsidRDefault="00351670" w:rsidP="005B1550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11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>Обобщение и распространения педагогического опыта учителей ШМО.</w:t>
      </w:r>
    </w:p>
    <w:p w:rsidR="00351670" w:rsidRPr="00351670" w:rsidRDefault="00351670" w:rsidP="005B1550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11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Продолжить работу  по совершенствованию педагогического мастерства учителей, их профессионального уровня посредством: </w:t>
      </w:r>
    </w:p>
    <w:p w:rsidR="00351670" w:rsidRDefault="00351670" w:rsidP="00351670">
      <w:pPr>
        <w:pStyle w:val="a3"/>
        <w:shd w:val="clear" w:color="auto" w:fill="FFFFFF"/>
        <w:spacing w:before="0" w:beforeAutospacing="0" w:after="0" w:afterAutospacing="0" w:line="211" w:lineRule="atLeast"/>
        <w:jc w:val="both"/>
        <w:rPr>
          <w:color w:val="000000"/>
        </w:rPr>
      </w:pPr>
      <w:r>
        <w:rPr>
          <w:color w:val="000000"/>
        </w:rPr>
        <w:t>-</w:t>
      </w:r>
      <w:proofErr w:type="gramStart"/>
      <w:r>
        <w:rPr>
          <w:color w:val="000000"/>
        </w:rPr>
        <w:t>выступлениях</w:t>
      </w:r>
      <w:proofErr w:type="gramEnd"/>
      <w:r>
        <w:rPr>
          <w:color w:val="000000"/>
        </w:rPr>
        <w:t xml:space="preserve"> на педагогических и методических советах;</w:t>
      </w:r>
    </w:p>
    <w:p w:rsidR="00351670" w:rsidRDefault="00351670" w:rsidP="00351670">
      <w:pPr>
        <w:pStyle w:val="a3"/>
        <w:shd w:val="clear" w:color="auto" w:fill="FFFFFF"/>
        <w:spacing w:before="0" w:beforeAutospacing="0" w:after="0" w:afterAutospacing="0" w:line="211" w:lineRule="atLeast"/>
        <w:jc w:val="both"/>
        <w:rPr>
          <w:color w:val="000000"/>
        </w:rPr>
      </w:pPr>
      <w:r>
        <w:rPr>
          <w:color w:val="000000"/>
        </w:rPr>
        <w:t>-работа по теме самообразования;</w:t>
      </w:r>
    </w:p>
    <w:p w:rsidR="00351670" w:rsidRDefault="00351670" w:rsidP="00351670">
      <w:pPr>
        <w:pStyle w:val="a3"/>
        <w:shd w:val="clear" w:color="auto" w:fill="FFFFFF"/>
        <w:spacing w:before="0" w:beforeAutospacing="0" w:after="0" w:afterAutospacing="0" w:line="211" w:lineRule="atLeast"/>
        <w:jc w:val="both"/>
        <w:rPr>
          <w:color w:val="000000"/>
        </w:rPr>
      </w:pPr>
      <w:r>
        <w:rPr>
          <w:color w:val="000000"/>
        </w:rPr>
        <w:t>-проведения недель предметов естественн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математического цикла;</w:t>
      </w:r>
    </w:p>
    <w:p w:rsidR="00351670" w:rsidRDefault="00351670" w:rsidP="00351670">
      <w:pPr>
        <w:pStyle w:val="a3"/>
        <w:shd w:val="clear" w:color="auto" w:fill="FFFFFF"/>
        <w:spacing w:before="0" w:beforeAutospacing="0" w:after="0" w:afterAutospacing="0" w:line="211" w:lineRule="atLeast"/>
        <w:jc w:val="both"/>
        <w:rPr>
          <w:color w:val="000000"/>
        </w:rPr>
      </w:pPr>
      <w:r>
        <w:rPr>
          <w:color w:val="000000"/>
        </w:rPr>
        <w:t>-творческих отчетов;</w:t>
      </w:r>
    </w:p>
    <w:p w:rsidR="00351670" w:rsidRDefault="00351670" w:rsidP="00351670">
      <w:pPr>
        <w:pStyle w:val="a3"/>
        <w:shd w:val="clear" w:color="auto" w:fill="FFFFFF"/>
        <w:spacing w:before="0" w:beforeAutospacing="0" w:after="0" w:afterAutospacing="0" w:line="211" w:lineRule="atLeast"/>
        <w:jc w:val="both"/>
        <w:rPr>
          <w:color w:val="000000"/>
        </w:rPr>
      </w:pPr>
      <w:r>
        <w:rPr>
          <w:color w:val="000000"/>
        </w:rPr>
        <w:t>-публикаций в периодической печати и СМИ;</w:t>
      </w:r>
    </w:p>
    <w:p w:rsidR="00351670" w:rsidRDefault="00351670" w:rsidP="00351670">
      <w:pPr>
        <w:pStyle w:val="a3"/>
        <w:shd w:val="clear" w:color="auto" w:fill="FFFFFF"/>
        <w:spacing w:before="0" w:beforeAutospacing="0" w:after="0" w:afterAutospacing="0" w:line="211" w:lineRule="atLeast"/>
        <w:jc w:val="both"/>
        <w:rPr>
          <w:color w:val="000000"/>
        </w:rPr>
      </w:pPr>
      <w:r>
        <w:rPr>
          <w:color w:val="000000"/>
        </w:rPr>
        <w:t>-открытых уроков для учителей школы;</w:t>
      </w:r>
    </w:p>
    <w:p w:rsidR="00351670" w:rsidRDefault="00351670" w:rsidP="00351670">
      <w:pPr>
        <w:pStyle w:val="a3"/>
        <w:shd w:val="clear" w:color="auto" w:fill="FFFFFF"/>
        <w:spacing w:before="0" w:beforeAutospacing="0" w:after="0" w:afterAutospacing="0" w:line="211" w:lineRule="atLeast"/>
        <w:jc w:val="both"/>
        <w:rPr>
          <w:color w:val="000000"/>
        </w:rPr>
      </w:pPr>
      <w:r>
        <w:rPr>
          <w:color w:val="000000"/>
        </w:rPr>
        <w:t>-участие в различных конкурсах;</w:t>
      </w:r>
    </w:p>
    <w:p w:rsidR="00351670" w:rsidRPr="001E6EC4" w:rsidRDefault="00351670" w:rsidP="00351670">
      <w:pPr>
        <w:pStyle w:val="a3"/>
        <w:shd w:val="clear" w:color="auto" w:fill="FFFFFF"/>
        <w:spacing w:before="0" w:beforeAutospacing="0" w:after="0" w:afterAutospacing="0" w:line="211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-обучение на курсах повышения </w:t>
      </w:r>
      <w:r w:rsidR="00B51581">
        <w:rPr>
          <w:color w:val="000000"/>
        </w:rPr>
        <w:t>квалификации.</w:t>
      </w:r>
    </w:p>
    <w:p w:rsidR="001B6B04" w:rsidRDefault="001B6B04" w:rsidP="001B6B04">
      <w:pPr>
        <w:pStyle w:val="a3"/>
        <w:shd w:val="clear" w:color="auto" w:fill="FFFFFF"/>
        <w:spacing w:before="0" w:beforeAutospacing="0" w:after="0" w:afterAutospacing="0" w:line="211" w:lineRule="atLeast"/>
        <w:ind w:left="-360"/>
        <w:jc w:val="both"/>
      </w:pPr>
      <w:r w:rsidRPr="003608A4">
        <w:t xml:space="preserve">Поставленные задачи </w:t>
      </w:r>
      <w:r>
        <w:t xml:space="preserve"> выполнялись </w:t>
      </w:r>
      <w:r w:rsidRPr="003608A4">
        <w:t>благодаря активной и продуктивной деятельности всех членов методического объединения. На  заседаниях школьного методического объединения педагоги изуча</w:t>
      </w:r>
      <w:r>
        <w:t>ли</w:t>
      </w:r>
      <w:r w:rsidRPr="003608A4">
        <w:t xml:space="preserve"> нормативные документы, теорию  и методику преподавания  предметов. Учит</w:t>
      </w:r>
      <w:r>
        <w:t>еля обменивались опытом работы</w:t>
      </w:r>
      <w:r w:rsidRPr="003608A4">
        <w:t>, обсуждали результаты педагогической деятельности.</w:t>
      </w:r>
    </w:p>
    <w:p w:rsidR="001B6B04" w:rsidRPr="001E6EC4" w:rsidRDefault="001B6B04" w:rsidP="001B6B04">
      <w:pPr>
        <w:pStyle w:val="a3"/>
        <w:shd w:val="clear" w:color="auto" w:fill="FFFFFF"/>
        <w:spacing w:before="0" w:beforeAutospacing="0" w:after="0" w:afterAutospacing="0" w:line="211" w:lineRule="atLeast"/>
        <w:ind w:left="-360"/>
        <w:jc w:val="both"/>
        <w:rPr>
          <w:rFonts w:ascii="Arial" w:hAnsi="Arial" w:cs="Arial"/>
          <w:color w:val="000000"/>
        </w:rPr>
      </w:pPr>
      <w:r w:rsidRPr="003608A4">
        <w:t xml:space="preserve">В течение учебного года было проведено </w:t>
      </w:r>
      <w:r w:rsidR="00B51581">
        <w:t>5</w:t>
      </w:r>
      <w:r>
        <w:t xml:space="preserve"> </w:t>
      </w:r>
      <w:r w:rsidRPr="003608A4">
        <w:t>заседаний методического объединения.</w:t>
      </w:r>
    </w:p>
    <w:p w:rsidR="001B6B04" w:rsidRPr="003608A4" w:rsidRDefault="001B6B04" w:rsidP="001B6B04">
      <w:pPr>
        <w:shd w:val="clear" w:color="auto" w:fill="FFFFFF"/>
        <w:spacing w:before="109"/>
      </w:pPr>
    </w:p>
    <w:p w:rsidR="001B6B04" w:rsidRDefault="001B6B04" w:rsidP="00B51581">
      <w:pPr>
        <w:shd w:val="clear" w:color="auto" w:fill="FFFFFF"/>
        <w:spacing w:before="109" w:after="109"/>
      </w:pPr>
      <w:r w:rsidRPr="003608A4">
        <w:t> </w:t>
      </w:r>
      <w:proofErr w:type="gramStart"/>
      <w:r w:rsidRPr="003608A4">
        <w:t xml:space="preserve">Для успешной реализации задач методического объединения учителя   МО </w:t>
      </w:r>
      <w:r>
        <w:t xml:space="preserve">  изучили «Методические рекомендации для руководящих и педагогических работников образовательных </w:t>
      </w:r>
      <w:r w:rsidR="00B51581">
        <w:t>организаций  республики Северная Осетия-Алания</w:t>
      </w:r>
      <w:r>
        <w:t xml:space="preserve"> по организации обр</w:t>
      </w:r>
      <w:r w:rsidR="00B51581">
        <w:t>азовательной деятельности в 2021/2022</w:t>
      </w:r>
      <w:r>
        <w:t xml:space="preserve"> учебном году», «</w:t>
      </w:r>
      <w:r w:rsidRPr="00AB08F8">
        <w:t xml:space="preserve"> </w:t>
      </w:r>
      <w:r>
        <w:t xml:space="preserve">Методические рекомендации по организации образовательного процесса общеобразовательных организаций на уровне </w:t>
      </w:r>
      <w:r>
        <w:lastRenderedPageBreak/>
        <w:t xml:space="preserve">основного общего образования на основе результатов Всероссийских проверочных работ, проведенных в сентябре-октябре 2020 г.».  </w:t>
      </w:r>
      <w:proofErr w:type="gramEnd"/>
    </w:p>
    <w:p w:rsidR="0022595B" w:rsidRDefault="0022595B" w:rsidP="001B6B04">
      <w:pPr>
        <w:shd w:val="clear" w:color="auto" w:fill="FFFFFF"/>
        <w:spacing w:before="109" w:after="109"/>
        <w:jc w:val="both"/>
      </w:pPr>
    </w:p>
    <w:p w:rsidR="001B6B04" w:rsidRDefault="001B6B04" w:rsidP="001B6B04">
      <w:pPr>
        <w:shd w:val="clear" w:color="auto" w:fill="FFFFFF"/>
        <w:spacing w:before="109" w:after="109"/>
        <w:jc w:val="both"/>
      </w:pPr>
      <w:r>
        <w:t>В д</w:t>
      </w:r>
      <w:r w:rsidR="00E24699">
        <w:t xml:space="preserve">истанционном формате прошли курсы НИКО (национального института качества образования ) Бекоева А.К., и </w:t>
      </w:r>
      <w:proofErr w:type="spellStart"/>
      <w:r w:rsidR="00E24699">
        <w:t>Дзугае</w:t>
      </w:r>
      <w:r w:rsidR="00F46C53">
        <w:t>ва</w:t>
      </w:r>
      <w:proofErr w:type="spellEnd"/>
      <w:r w:rsidR="00F46C53">
        <w:t xml:space="preserve"> З</w:t>
      </w:r>
      <w:proofErr w:type="gramStart"/>
      <w:r w:rsidR="00F46C53">
        <w:t>,Б</w:t>
      </w:r>
      <w:proofErr w:type="gramEnd"/>
      <w:r w:rsidR="00F46C53">
        <w:t>, и</w:t>
      </w:r>
      <w:r w:rsidR="00E24699">
        <w:t xml:space="preserve"> </w:t>
      </w:r>
      <w:r w:rsidR="00CB216C">
        <w:t>Бекоева А.К. курс по генетики (Москва)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8"/>
        <w:gridCol w:w="267"/>
        <w:gridCol w:w="5953"/>
        <w:gridCol w:w="1296"/>
      </w:tblGrid>
      <w:tr w:rsidR="001B6B04" w:rsidTr="00CB216C">
        <w:tc>
          <w:tcPr>
            <w:tcW w:w="1968" w:type="dxa"/>
          </w:tcPr>
          <w:p w:rsidR="001B6B04" w:rsidRPr="00747575" w:rsidRDefault="001B6B04" w:rsidP="00C87352">
            <w:pPr>
              <w:spacing w:before="109"/>
              <w:jc w:val="center"/>
              <w:rPr>
                <w:sz w:val="24"/>
                <w:szCs w:val="24"/>
              </w:rPr>
            </w:pPr>
            <w:r w:rsidRPr="00747575">
              <w:rPr>
                <w:sz w:val="24"/>
                <w:szCs w:val="24"/>
              </w:rPr>
              <w:t xml:space="preserve">Ф.И.О. </w:t>
            </w: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267" w:type="dxa"/>
          </w:tcPr>
          <w:p w:rsidR="001B6B04" w:rsidRPr="00747575" w:rsidRDefault="001B6B04" w:rsidP="00CB216C">
            <w:pPr>
              <w:spacing w:before="109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B6B04" w:rsidRPr="00747575" w:rsidRDefault="001B6B04" w:rsidP="00C87352">
            <w:pPr>
              <w:spacing w:before="109"/>
              <w:jc w:val="center"/>
              <w:rPr>
                <w:sz w:val="24"/>
                <w:szCs w:val="24"/>
              </w:rPr>
            </w:pPr>
            <w:r w:rsidRPr="00747575">
              <w:rPr>
                <w:sz w:val="24"/>
                <w:szCs w:val="24"/>
              </w:rPr>
              <w:t>Тема</w:t>
            </w:r>
          </w:p>
        </w:tc>
        <w:tc>
          <w:tcPr>
            <w:tcW w:w="1296" w:type="dxa"/>
          </w:tcPr>
          <w:p w:rsidR="001B6B04" w:rsidRPr="00747575" w:rsidRDefault="001B6B04" w:rsidP="00C87352">
            <w:pPr>
              <w:spacing w:before="109"/>
              <w:jc w:val="center"/>
              <w:rPr>
                <w:sz w:val="24"/>
                <w:szCs w:val="24"/>
              </w:rPr>
            </w:pPr>
            <w:r w:rsidRPr="00747575">
              <w:rPr>
                <w:sz w:val="24"/>
                <w:szCs w:val="24"/>
              </w:rPr>
              <w:t>Дата</w:t>
            </w:r>
          </w:p>
        </w:tc>
      </w:tr>
      <w:tr w:rsidR="001B6B04" w:rsidTr="00CB216C">
        <w:tc>
          <w:tcPr>
            <w:tcW w:w="1968" w:type="dxa"/>
          </w:tcPr>
          <w:p w:rsidR="001B6B04" w:rsidRPr="00747575" w:rsidRDefault="00CB216C" w:rsidP="00C87352">
            <w:pPr>
              <w:spacing w:before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Бекоева А.К.</w:t>
            </w:r>
            <w:r w:rsidR="001B6B04" w:rsidRPr="007475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7" w:type="dxa"/>
          </w:tcPr>
          <w:p w:rsidR="001B6B04" w:rsidRPr="00747575" w:rsidRDefault="001B6B04" w:rsidP="00C87352">
            <w:pPr>
              <w:spacing w:before="109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B6B04" w:rsidRDefault="00F46C53" w:rsidP="00C8735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CB216C">
              <w:rPr>
                <w:color w:val="000000"/>
                <w:sz w:val="24"/>
                <w:szCs w:val="24"/>
              </w:rPr>
              <w:t>«ЕГЭ 2022. Биология. Эффективные методы выполнения экзаменационной работы и особенности ее экспертной оценки в 2022 году»</w:t>
            </w:r>
          </w:p>
          <w:p w:rsidR="00CB216C" w:rsidRPr="00747575" w:rsidRDefault="00F46C53" w:rsidP="00C8735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D12C00">
              <w:rPr>
                <w:color w:val="000000"/>
                <w:sz w:val="24"/>
                <w:szCs w:val="24"/>
              </w:rPr>
              <w:t>Курс обучения «Генетика в современном мире»</w:t>
            </w:r>
          </w:p>
        </w:tc>
        <w:tc>
          <w:tcPr>
            <w:tcW w:w="1296" w:type="dxa"/>
          </w:tcPr>
          <w:p w:rsidR="001B6B04" w:rsidRPr="00747575" w:rsidRDefault="00CB216C" w:rsidP="00C87352">
            <w:pPr>
              <w:spacing w:before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21.12.-</w:t>
            </w:r>
            <w:r w:rsidR="007B784F">
              <w:rPr>
                <w:sz w:val="24"/>
                <w:szCs w:val="24"/>
              </w:rPr>
              <w:t>24.03. 2022</w:t>
            </w:r>
          </w:p>
        </w:tc>
      </w:tr>
      <w:tr w:rsidR="001B6B04" w:rsidRPr="007E2B9E" w:rsidTr="00CB216C">
        <w:tc>
          <w:tcPr>
            <w:tcW w:w="1968" w:type="dxa"/>
          </w:tcPr>
          <w:p w:rsidR="001B6B04" w:rsidRPr="00747575" w:rsidRDefault="007B784F" w:rsidP="00C87352">
            <w:pPr>
              <w:spacing w:before="10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Дзугаева</w:t>
            </w:r>
            <w:proofErr w:type="spellEnd"/>
            <w:r>
              <w:rPr>
                <w:sz w:val="24"/>
                <w:szCs w:val="24"/>
              </w:rPr>
              <w:t xml:space="preserve"> З.Б.</w:t>
            </w:r>
          </w:p>
        </w:tc>
        <w:tc>
          <w:tcPr>
            <w:tcW w:w="267" w:type="dxa"/>
          </w:tcPr>
          <w:p w:rsidR="001B6B04" w:rsidRPr="00747575" w:rsidRDefault="001B6B04" w:rsidP="00C87352">
            <w:pPr>
              <w:spacing w:before="109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B6B04" w:rsidRPr="00747575" w:rsidRDefault="00F46C53" w:rsidP="00C87352">
            <w:pPr>
              <w:spacing w:before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B784F">
              <w:rPr>
                <w:sz w:val="24"/>
                <w:szCs w:val="24"/>
              </w:rPr>
              <w:t>«ЕГЭ 2022. Химия. Эффективные методы выполнения экзаменационной работы и особенности ее экспертной оценки в 2022 году»</w:t>
            </w:r>
          </w:p>
        </w:tc>
        <w:tc>
          <w:tcPr>
            <w:tcW w:w="1296" w:type="dxa"/>
          </w:tcPr>
          <w:p w:rsidR="001B6B04" w:rsidRPr="00747575" w:rsidRDefault="007B784F" w:rsidP="00C87352">
            <w:pPr>
              <w:spacing w:before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21.12.-24.03. 2022</w:t>
            </w:r>
          </w:p>
        </w:tc>
      </w:tr>
    </w:tbl>
    <w:p w:rsidR="0022595B" w:rsidRDefault="0022595B" w:rsidP="001B6B04">
      <w:pPr>
        <w:shd w:val="clear" w:color="auto" w:fill="FFFFFF"/>
        <w:spacing w:before="109" w:after="109"/>
        <w:jc w:val="both"/>
      </w:pPr>
    </w:p>
    <w:p w:rsidR="001B6B04" w:rsidRDefault="001B6B04" w:rsidP="001B6B04">
      <w:pPr>
        <w:shd w:val="clear" w:color="auto" w:fill="FFFFFF"/>
        <w:spacing w:before="109" w:after="109"/>
        <w:jc w:val="both"/>
      </w:pPr>
      <w:r>
        <w:t xml:space="preserve">Учителя-предметники </w:t>
      </w:r>
      <w:r w:rsidR="00C87352">
        <w:t xml:space="preserve"> принимали участие в</w:t>
      </w:r>
      <w:r>
        <w:t xml:space="preserve"> </w:t>
      </w:r>
      <w:proofErr w:type="spellStart"/>
      <w:r w:rsidRPr="003608A4">
        <w:t>вебинар</w:t>
      </w:r>
      <w:r>
        <w:t>ах</w:t>
      </w:r>
      <w:proofErr w:type="spellEnd"/>
      <w:r w:rsidRPr="003608A4">
        <w:t xml:space="preserve">, </w:t>
      </w:r>
      <w:r>
        <w:t xml:space="preserve"> что способствовало</w:t>
      </w:r>
      <w:r w:rsidRPr="003608A4">
        <w:t xml:space="preserve"> успешному решению многообразных проблем образовательного процесса, совершенствованию методов и форм обучения, освоению образовательных технологий. 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1354"/>
        <w:gridCol w:w="3433"/>
        <w:gridCol w:w="4818"/>
      </w:tblGrid>
      <w:tr w:rsidR="001B6B04" w:rsidTr="00C87352">
        <w:tc>
          <w:tcPr>
            <w:tcW w:w="1354" w:type="dxa"/>
          </w:tcPr>
          <w:p w:rsidR="001B6B04" w:rsidRDefault="001B6B04" w:rsidP="00C87352">
            <w:pPr>
              <w:jc w:val="center"/>
              <w:rPr>
                <w:sz w:val="24"/>
                <w:szCs w:val="24"/>
              </w:rPr>
            </w:pPr>
            <w:r w:rsidRPr="007E2B9E">
              <w:rPr>
                <w:sz w:val="24"/>
                <w:szCs w:val="24"/>
              </w:rPr>
              <w:t xml:space="preserve">Ф.И.О. </w:t>
            </w:r>
          </w:p>
          <w:p w:rsidR="001B6B04" w:rsidRPr="007E2B9E" w:rsidRDefault="001B6B04" w:rsidP="00C87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0" w:type="auto"/>
          </w:tcPr>
          <w:p w:rsidR="001B6B04" w:rsidRPr="007E2B9E" w:rsidRDefault="00C87352" w:rsidP="00C87352">
            <w:pPr>
              <w:spacing w:before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B6B04" w:rsidRPr="007E2B9E">
              <w:rPr>
                <w:sz w:val="24"/>
                <w:szCs w:val="24"/>
              </w:rPr>
              <w:t>ероприяти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0" w:type="auto"/>
          </w:tcPr>
          <w:p w:rsidR="001B6B04" w:rsidRPr="007E2B9E" w:rsidRDefault="001B6B04" w:rsidP="00C87352">
            <w:pPr>
              <w:spacing w:before="109"/>
              <w:jc w:val="center"/>
              <w:rPr>
                <w:sz w:val="24"/>
                <w:szCs w:val="24"/>
              </w:rPr>
            </w:pPr>
            <w:r w:rsidRPr="007E2B9E">
              <w:rPr>
                <w:sz w:val="24"/>
                <w:szCs w:val="24"/>
              </w:rPr>
              <w:t>Тема</w:t>
            </w:r>
          </w:p>
        </w:tc>
      </w:tr>
      <w:tr w:rsidR="001B6B04" w:rsidTr="00C87352">
        <w:tc>
          <w:tcPr>
            <w:tcW w:w="1354" w:type="dxa"/>
            <w:vMerge w:val="restart"/>
          </w:tcPr>
          <w:p w:rsidR="001B6B04" w:rsidRDefault="007B784F" w:rsidP="00C8735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Гутнова</w:t>
            </w:r>
            <w:proofErr w:type="spellEnd"/>
            <w:r>
              <w:rPr>
                <w:sz w:val="24"/>
                <w:szCs w:val="24"/>
              </w:rPr>
              <w:t xml:space="preserve"> А.А.,</w:t>
            </w:r>
          </w:p>
          <w:p w:rsidR="007B784F" w:rsidRPr="007E2B9E" w:rsidRDefault="007B784F" w:rsidP="00C8735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Багиаева</w:t>
            </w:r>
            <w:proofErr w:type="spellEnd"/>
            <w:r>
              <w:rPr>
                <w:sz w:val="24"/>
                <w:szCs w:val="24"/>
              </w:rPr>
              <w:t xml:space="preserve"> С.Ф.</w:t>
            </w:r>
          </w:p>
        </w:tc>
        <w:tc>
          <w:tcPr>
            <w:tcW w:w="0" w:type="auto"/>
          </w:tcPr>
          <w:p w:rsidR="001B6B04" w:rsidRDefault="001B6B04" w:rsidP="00C87352">
            <w:pPr>
              <w:rPr>
                <w:sz w:val="24"/>
                <w:szCs w:val="24"/>
              </w:rPr>
            </w:pPr>
            <w:proofErr w:type="spellStart"/>
            <w:r w:rsidRPr="007E2B9E">
              <w:rPr>
                <w:sz w:val="24"/>
                <w:szCs w:val="24"/>
              </w:rPr>
              <w:t>Вебинар</w:t>
            </w:r>
            <w:proofErr w:type="spellEnd"/>
            <w:r w:rsidRPr="007E2B9E">
              <w:rPr>
                <w:sz w:val="24"/>
                <w:szCs w:val="24"/>
              </w:rPr>
              <w:t xml:space="preserve"> издательства </w:t>
            </w:r>
          </w:p>
          <w:p w:rsidR="001B6B04" w:rsidRPr="007E2B9E" w:rsidRDefault="001B6B04" w:rsidP="00C87352">
            <w:pPr>
              <w:rPr>
                <w:sz w:val="24"/>
                <w:szCs w:val="24"/>
              </w:rPr>
            </w:pPr>
            <w:r w:rsidRPr="007E2B9E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0" w:type="auto"/>
          </w:tcPr>
          <w:p w:rsidR="001B6B04" w:rsidRPr="007E2B9E" w:rsidRDefault="001B6B04" w:rsidP="00C8735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E2B9E">
              <w:rPr>
                <w:color w:val="000000"/>
                <w:sz w:val="24"/>
                <w:szCs w:val="24"/>
              </w:rPr>
              <w:t>Эффективное повторение материала перед началом учебного года</w:t>
            </w:r>
          </w:p>
        </w:tc>
      </w:tr>
      <w:tr w:rsidR="001B6B04" w:rsidTr="00C87352">
        <w:tc>
          <w:tcPr>
            <w:tcW w:w="1354" w:type="dxa"/>
            <w:vMerge/>
          </w:tcPr>
          <w:p w:rsidR="001B6B04" w:rsidRPr="007E2B9E" w:rsidRDefault="001B6B04" w:rsidP="00C873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B6B04" w:rsidRPr="007E2B9E" w:rsidRDefault="001B6B04" w:rsidP="00C87352">
            <w:pPr>
              <w:rPr>
                <w:sz w:val="24"/>
                <w:szCs w:val="24"/>
              </w:rPr>
            </w:pPr>
            <w:proofErr w:type="spellStart"/>
            <w:r w:rsidRPr="007E2B9E">
              <w:rPr>
                <w:bCs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7E2B9E">
              <w:rPr>
                <w:bCs/>
                <w:sz w:val="24"/>
                <w:szCs w:val="24"/>
                <w:shd w:val="clear" w:color="auto" w:fill="FFFFFF"/>
              </w:rPr>
              <w:t xml:space="preserve"> на сайте </w:t>
            </w:r>
            <w:proofErr w:type="spellStart"/>
            <w:r w:rsidRPr="007E2B9E">
              <w:rPr>
                <w:bCs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7E2B9E">
              <w:rPr>
                <w:bCs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7E2B9E">
              <w:rPr>
                <w:bCs/>
                <w:sz w:val="24"/>
                <w:szCs w:val="24"/>
                <w:shd w:val="clear" w:color="auto" w:fill="FFFFFF"/>
              </w:rPr>
              <w:t>у</w:t>
            </w:r>
            <w:proofErr w:type="spellEnd"/>
          </w:p>
        </w:tc>
        <w:tc>
          <w:tcPr>
            <w:tcW w:w="0" w:type="auto"/>
          </w:tcPr>
          <w:p w:rsidR="001B6B04" w:rsidRPr="007E2B9E" w:rsidRDefault="001B6B04" w:rsidP="00C8735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E2B9E">
              <w:rPr>
                <w:color w:val="000000"/>
                <w:sz w:val="24"/>
                <w:szCs w:val="24"/>
              </w:rPr>
              <w:t>Развитие креативного мышления на уроках математики</w:t>
            </w:r>
          </w:p>
        </w:tc>
      </w:tr>
      <w:tr w:rsidR="001B6B04" w:rsidTr="00C87352">
        <w:tc>
          <w:tcPr>
            <w:tcW w:w="1354" w:type="dxa"/>
            <w:vMerge/>
          </w:tcPr>
          <w:p w:rsidR="001B6B04" w:rsidRPr="007E2B9E" w:rsidRDefault="001B6B04" w:rsidP="00C873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B6B04" w:rsidRDefault="001B6B04" w:rsidP="00C873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Вебинар</w:t>
            </w:r>
            <w:proofErr w:type="spellEnd"/>
            <w:r>
              <w:rPr>
                <w:sz w:val="24"/>
                <w:szCs w:val="24"/>
              </w:rPr>
              <w:t xml:space="preserve"> издательства </w:t>
            </w:r>
          </w:p>
          <w:p w:rsidR="001B6B04" w:rsidRPr="007E2B9E" w:rsidRDefault="001B6B04" w:rsidP="00C87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«Легион»</w:t>
            </w:r>
          </w:p>
        </w:tc>
        <w:tc>
          <w:tcPr>
            <w:tcW w:w="0" w:type="auto"/>
          </w:tcPr>
          <w:p w:rsidR="001B6B04" w:rsidRPr="007E2B9E" w:rsidRDefault="001B6B04" w:rsidP="00C8735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E2B9E">
              <w:rPr>
                <w:color w:val="000000"/>
                <w:sz w:val="24"/>
                <w:szCs w:val="24"/>
              </w:rPr>
              <w:t>Задания по геометрии в ОГЭ по математике</w:t>
            </w:r>
          </w:p>
        </w:tc>
      </w:tr>
      <w:tr w:rsidR="001B6B04" w:rsidTr="00C87352">
        <w:tc>
          <w:tcPr>
            <w:tcW w:w="1354" w:type="dxa"/>
            <w:vMerge/>
          </w:tcPr>
          <w:p w:rsidR="001B6B04" w:rsidRPr="007E2B9E" w:rsidRDefault="001B6B04" w:rsidP="00C873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B6B04" w:rsidRPr="007E2B9E" w:rsidRDefault="001B6B04" w:rsidP="00C87352">
            <w:pPr>
              <w:spacing w:before="109"/>
              <w:rPr>
                <w:sz w:val="24"/>
                <w:szCs w:val="24"/>
              </w:rPr>
            </w:pPr>
            <w:proofErr w:type="spellStart"/>
            <w:r w:rsidRPr="007E2B9E">
              <w:rPr>
                <w:bCs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7E2B9E">
              <w:rPr>
                <w:bCs/>
                <w:sz w:val="24"/>
                <w:szCs w:val="24"/>
                <w:shd w:val="clear" w:color="auto" w:fill="FFFFFF"/>
              </w:rPr>
              <w:t xml:space="preserve"> на сайте </w:t>
            </w:r>
            <w:proofErr w:type="spellStart"/>
            <w:r w:rsidRPr="007E2B9E">
              <w:rPr>
                <w:bCs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7E2B9E">
              <w:rPr>
                <w:bCs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7E2B9E">
              <w:rPr>
                <w:bCs/>
                <w:sz w:val="24"/>
                <w:szCs w:val="24"/>
                <w:shd w:val="clear" w:color="auto" w:fill="FFFFFF"/>
              </w:rPr>
              <w:t>у</w:t>
            </w:r>
            <w:proofErr w:type="spellEnd"/>
          </w:p>
        </w:tc>
        <w:tc>
          <w:tcPr>
            <w:tcW w:w="0" w:type="auto"/>
          </w:tcPr>
          <w:p w:rsidR="001B6B04" w:rsidRPr="007E2B9E" w:rsidRDefault="001B6B04" w:rsidP="00C8735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E2B9E">
              <w:rPr>
                <w:bCs/>
                <w:sz w:val="24"/>
                <w:szCs w:val="24"/>
                <w:shd w:val="clear" w:color="auto" w:fill="FFFFFF"/>
              </w:rPr>
              <w:t xml:space="preserve">Формирующее и итоговое оценивание: инструменты </w:t>
            </w:r>
            <w:proofErr w:type="spellStart"/>
            <w:r w:rsidRPr="007E2B9E">
              <w:rPr>
                <w:bCs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7E2B9E">
              <w:rPr>
                <w:bCs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7E2B9E">
              <w:rPr>
                <w:bCs/>
                <w:sz w:val="24"/>
                <w:szCs w:val="24"/>
                <w:shd w:val="clear" w:color="auto" w:fill="FFFFFF"/>
              </w:rPr>
              <w:t>у</w:t>
            </w:r>
            <w:proofErr w:type="spellEnd"/>
          </w:p>
        </w:tc>
      </w:tr>
      <w:tr w:rsidR="001B6B04" w:rsidRPr="007E2B9E" w:rsidTr="00C87352">
        <w:tc>
          <w:tcPr>
            <w:tcW w:w="1354" w:type="dxa"/>
            <w:vMerge w:val="restart"/>
          </w:tcPr>
          <w:p w:rsidR="001B6B04" w:rsidRPr="007E2B9E" w:rsidRDefault="007B784F" w:rsidP="00C873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Тавасиев В.Х.</w:t>
            </w:r>
          </w:p>
        </w:tc>
        <w:tc>
          <w:tcPr>
            <w:tcW w:w="0" w:type="auto"/>
          </w:tcPr>
          <w:p w:rsidR="001B6B04" w:rsidRPr="00FE79B7" w:rsidRDefault="001B6B04" w:rsidP="00C87352">
            <w:pPr>
              <w:spacing w:before="109"/>
              <w:rPr>
                <w:bCs/>
                <w:sz w:val="24"/>
                <w:szCs w:val="24"/>
                <w:shd w:val="clear" w:color="auto" w:fill="FFFFFF"/>
              </w:rPr>
            </w:pPr>
            <w:proofErr w:type="gramStart"/>
            <w:r w:rsidRPr="00FE79B7">
              <w:rPr>
                <w:sz w:val="24"/>
                <w:szCs w:val="24"/>
              </w:rPr>
              <w:t>Всероссийская</w:t>
            </w:r>
            <w:proofErr w:type="gramEnd"/>
            <w:r w:rsidRPr="00FE79B7">
              <w:rPr>
                <w:sz w:val="24"/>
                <w:szCs w:val="24"/>
              </w:rPr>
              <w:t xml:space="preserve"> онлайн-конференция издательства «Просвещение»</w:t>
            </w:r>
          </w:p>
        </w:tc>
        <w:tc>
          <w:tcPr>
            <w:tcW w:w="0" w:type="auto"/>
          </w:tcPr>
          <w:p w:rsidR="001B6B04" w:rsidRPr="00FE79B7" w:rsidRDefault="001B6B04" w:rsidP="00C87352">
            <w:pPr>
              <w:shd w:val="clear" w:color="auto" w:fill="FFFFFF"/>
              <w:rPr>
                <w:bCs/>
                <w:sz w:val="24"/>
                <w:szCs w:val="24"/>
                <w:shd w:val="clear" w:color="auto" w:fill="FFFFFF"/>
              </w:rPr>
            </w:pPr>
            <w:r w:rsidRPr="00FE79B7">
              <w:rPr>
                <w:sz w:val="24"/>
                <w:szCs w:val="24"/>
              </w:rPr>
              <w:t>Предметная неделя: традиции, новации, компетенции. День учителей географии</w:t>
            </w:r>
          </w:p>
        </w:tc>
      </w:tr>
      <w:tr w:rsidR="001B6B04" w:rsidRPr="007E2B9E" w:rsidTr="00C87352">
        <w:tc>
          <w:tcPr>
            <w:tcW w:w="1354" w:type="dxa"/>
            <w:vMerge/>
          </w:tcPr>
          <w:p w:rsidR="001B6B04" w:rsidRPr="007E2B9E" w:rsidRDefault="001B6B04" w:rsidP="00C87352">
            <w:pPr>
              <w:jc w:val="both"/>
            </w:pPr>
          </w:p>
        </w:tc>
        <w:tc>
          <w:tcPr>
            <w:tcW w:w="0" w:type="auto"/>
          </w:tcPr>
          <w:p w:rsidR="001B6B04" w:rsidRPr="00FE79B7" w:rsidRDefault="001B6B04" w:rsidP="00C87352">
            <w:pPr>
              <w:spacing w:before="109"/>
              <w:rPr>
                <w:sz w:val="24"/>
                <w:szCs w:val="24"/>
              </w:rPr>
            </w:pPr>
            <w:proofErr w:type="spellStart"/>
            <w:r w:rsidRPr="00FE79B7">
              <w:rPr>
                <w:sz w:val="24"/>
                <w:szCs w:val="24"/>
              </w:rPr>
              <w:t>Вебинар</w:t>
            </w:r>
            <w:proofErr w:type="spellEnd"/>
            <w:r w:rsidRPr="00FE79B7">
              <w:rPr>
                <w:sz w:val="24"/>
                <w:szCs w:val="24"/>
              </w:rPr>
              <w:t xml:space="preserve"> ДИСО</w:t>
            </w:r>
          </w:p>
        </w:tc>
        <w:tc>
          <w:tcPr>
            <w:tcW w:w="0" w:type="auto"/>
          </w:tcPr>
          <w:p w:rsidR="001B6B04" w:rsidRPr="00FE79B7" w:rsidRDefault="001B6B04" w:rsidP="00C87352">
            <w:pPr>
              <w:shd w:val="clear" w:color="auto" w:fill="FFFFFF"/>
              <w:rPr>
                <w:bCs/>
                <w:sz w:val="24"/>
                <w:szCs w:val="24"/>
                <w:shd w:val="clear" w:color="auto" w:fill="FFFFFF"/>
              </w:rPr>
            </w:pPr>
            <w:r w:rsidRPr="00FE79B7">
              <w:rPr>
                <w:sz w:val="24"/>
                <w:szCs w:val="24"/>
              </w:rPr>
              <w:t xml:space="preserve">Развитие </w:t>
            </w:r>
            <w:proofErr w:type="spellStart"/>
            <w:r w:rsidRPr="00FE79B7">
              <w:rPr>
                <w:sz w:val="24"/>
                <w:szCs w:val="24"/>
              </w:rPr>
              <w:t>метапредметных</w:t>
            </w:r>
            <w:proofErr w:type="spellEnd"/>
            <w:r w:rsidRPr="00FE79B7">
              <w:rPr>
                <w:sz w:val="24"/>
                <w:szCs w:val="24"/>
              </w:rPr>
              <w:t xml:space="preserve"> компетенций обучающихся при помощи технологий «</w:t>
            </w:r>
            <w:proofErr w:type="spellStart"/>
            <w:r w:rsidRPr="00FE79B7">
              <w:rPr>
                <w:sz w:val="24"/>
                <w:szCs w:val="24"/>
              </w:rPr>
              <w:t>форсайт</w:t>
            </w:r>
            <w:proofErr w:type="spellEnd"/>
            <w:r w:rsidRPr="00FE79B7">
              <w:rPr>
                <w:sz w:val="24"/>
                <w:szCs w:val="24"/>
              </w:rPr>
              <w:t>-сессия»</w:t>
            </w:r>
          </w:p>
        </w:tc>
      </w:tr>
      <w:tr w:rsidR="001B6B04" w:rsidRPr="007E2B9E" w:rsidTr="00C87352">
        <w:tc>
          <w:tcPr>
            <w:tcW w:w="1354" w:type="dxa"/>
            <w:vMerge/>
          </w:tcPr>
          <w:p w:rsidR="001B6B04" w:rsidRPr="007E2B9E" w:rsidRDefault="001B6B04" w:rsidP="00C87352">
            <w:pPr>
              <w:jc w:val="both"/>
            </w:pPr>
          </w:p>
        </w:tc>
        <w:tc>
          <w:tcPr>
            <w:tcW w:w="0" w:type="auto"/>
          </w:tcPr>
          <w:p w:rsidR="001B6B04" w:rsidRPr="00FE79B7" w:rsidRDefault="001B6B04" w:rsidP="00C87352">
            <w:pPr>
              <w:spacing w:before="109"/>
              <w:rPr>
                <w:sz w:val="24"/>
                <w:szCs w:val="24"/>
              </w:rPr>
            </w:pPr>
            <w:r w:rsidRPr="00FE79B7">
              <w:rPr>
                <w:sz w:val="24"/>
                <w:szCs w:val="24"/>
              </w:rPr>
              <w:t xml:space="preserve"> </w:t>
            </w:r>
            <w:proofErr w:type="spellStart"/>
            <w:r w:rsidRPr="00FE79B7">
              <w:rPr>
                <w:sz w:val="24"/>
                <w:szCs w:val="24"/>
              </w:rPr>
              <w:t>Вебинар</w:t>
            </w:r>
            <w:proofErr w:type="spellEnd"/>
            <w:r w:rsidRPr="00FE79B7">
              <w:rPr>
                <w:sz w:val="24"/>
                <w:szCs w:val="24"/>
              </w:rPr>
              <w:t xml:space="preserve">-практикум на сайте </w:t>
            </w:r>
            <w:proofErr w:type="spellStart"/>
            <w:r w:rsidRPr="00FE79B7">
              <w:rPr>
                <w:sz w:val="24"/>
                <w:szCs w:val="24"/>
              </w:rPr>
              <w:t>МегаТалант</w:t>
            </w:r>
            <w:proofErr w:type="spellEnd"/>
          </w:p>
        </w:tc>
        <w:tc>
          <w:tcPr>
            <w:tcW w:w="0" w:type="auto"/>
          </w:tcPr>
          <w:p w:rsidR="001B6B04" w:rsidRPr="00FE79B7" w:rsidRDefault="001B6B04" w:rsidP="00C87352">
            <w:pPr>
              <w:shd w:val="clear" w:color="auto" w:fill="FFFFFF"/>
              <w:rPr>
                <w:sz w:val="24"/>
                <w:szCs w:val="24"/>
              </w:rPr>
            </w:pPr>
            <w:r w:rsidRPr="00FE79B7">
              <w:rPr>
                <w:sz w:val="24"/>
                <w:szCs w:val="24"/>
              </w:rPr>
              <w:t>Интерактивные рабочие листы</w:t>
            </w:r>
          </w:p>
        </w:tc>
      </w:tr>
      <w:tr w:rsidR="001B6B04" w:rsidRPr="007E2B9E" w:rsidTr="00C87352">
        <w:tc>
          <w:tcPr>
            <w:tcW w:w="1354" w:type="dxa"/>
            <w:vMerge/>
          </w:tcPr>
          <w:p w:rsidR="001B6B04" w:rsidRPr="007E2B9E" w:rsidRDefault="001B6B04" w:rsidP="00C87352">
            <w:pPr>
              <w:jc w:val="both"/>
            </w:pPr>
          </w:p>
        </w:tc>
        <w:tc>
          <w:tcPr>
            <w:tcW w:w="0" w:type="auto"/>
          </w:tcPr>
          <w:p w:rsidR="001B6B04" w:rsidRDefault="001B6B04" w:rsidP="00C87352">
            <w:pPr>
              <w:rPr>
                <w:sz w:val="24"/>
                <w:szCs w:val="24"/>
              </w:rPr>
            </w:pPr>
            <w:proofErr w:type="spellStart"/>
            <w:r w:rsidRPr="00FE79B7">
              <w:rPr>
                <w:sz w:val="24"/>
                <w:szCs w:val="24"/>
              </w:rPr>
              <w:t>Веби</w:t>
            </w:r>
            <w:r>
              <w:rPr>
                <w:sz w:val="24"/>
                <w:szCs w:val="24"/>
              </w:rPr>
              <w:t>нар</w:t>
            </w:r>
            <w:proofErr w:type="spellEnd"/>
            <w:r w:rsidRPr="00FE79B7">
              <w:rPr>
                <w:sz w:val="24"/>
                <w:szCs w:val="24"/>
              </w:rPr>
              <w:t xml:space="preserve"> на сайте </w:t>
            </w:r>
          </w:p>
          <w:p w:rsidR="001B6B04" w:rsidRPr="00FE79B7" w:rsidRDefault="001B6B04" w:rsidP="00C87352">
            <w:pPr>
              <w:rPr>
                <w:sz w:val="24"/>
                <w:szCs w:val="24"/>
              </w:rPr>
            </w:pPr>
            <w:proofErr w:type="spellStart"/>
            <w:r w:rsidRPr="00FE79B7">
              <w:rPr>
                <w:sz w:val="24"/>
                <w:szCs w:val="24"/>
              </w:rPr>
              <w:t>МегаТалант</w:t>
            </w:r>
            <w:proofErr w:type="spellEnd"/>
          </w:p>
        </w:tc>
        <w:tc>
          <w:tcPr>
            <w:tcW w:w="0" w:type="auto"/>
          </w:tcPr>
          <w:p w:rsidR="001B6B04" w:rsidRPr="00FE79B7" w:rsidRDefault="001B6B04" w:rsidP="00C87352">
            <w:pPr>
              <w:shd w:val="clear" w:color="auto" w:fill="FFFFFF"/>
              <w:rPr>
                <w:sz w:val="24"/>
                <w:szCs w:val="24"/>
              </w:rPr>
            </w:pPr>
            <w:r w:rsidRPr="00FE79B7">
              <w:rPr>
                <w:sz w:val="24"/>
                <w:szCs w:val="24"/>
              </w:rPr>
              <w:t xml:space="preserve">Создание коллективной книги в логике проекта </w:t>
            </w:r>
            <w:proofErr w:type="spellStart"/>
            <w:r w:rsidRPr="00FE79B7">
              <w:rPr>
                <w:sz w:val="24"/>
                <w:szCs w:val="24"/>
                <w:lang w:val="en-US"/>
              </w:rPr>
              <w:t>edu</w:t>
            </w:r>
            <w:proofErr w:type="spellEnd"/>
            <w:r w:rsidRPr="00FE79B7">
              <w:rPr>
                <w:sz w:val="24"/>
                <w:szCs w:val="24"/>
              </w:rPr>
              <w:t xml:space="preserve"> </w:t>
            </w:r>
            <w:r w:rsidRPr="00FE79B7">
              <w:rPr>
                <w:sz w:val="24"/>
                <w:szCs w:val="24"/>
                <w:lang w:val="en-US"/>
              </w:rPr>
              <w:t>Scrum</w:t>
            </w:r>
            <w:r w:rsidRPr="00FE79B7">
              <w:rPr>
                <w:sz w:val="24"/>
                <w:szCs w:val="24"/>
              </w:rPr>
              <w:t xml:space="preserve">: развиваем ключевые 4К навыки 21 века у </w:t>
            </w:r>
            <w:proofErr w:type="gramStart"/>
            <w:r w:rsidRPr="00FE79B7">
              <w:rPr>
                <w:sz w:val="24"/>
                <w:szCs w:val="24"/>
              </w:rPr>
              <w:t>обучающихся</w:t>
            </w:r>
            <w:proofErr w:type="gramEnd"/>
            <w:r w:rsidRPr="00FE79B7">
              <w:rPr>
                <w:sz w:val="24"/>
                <w:szCs w:val="24"/>
              </w:rPr>
              <w:t>.</w:t>
            </w:r>
          </w:p>
        </w:tc>
      </w:tr>
      <w:tr w:rsidR="001B6B04" w:rsidRPr="00FE79B7" w:rsidTr="00C87352">
        <w:tc>
          <w:tcPr>
            <w:tcW w:w="1354" w:type="dxa"/>
            <w:vMerge w:val="restart"/>
          </w:tcPr>
          <w:p w:rsidR="001B6B04" w:rsidRPr="00BE004A" w:rsidRDefault="007B784F" w:rsidP="00C8735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Течиев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0" w:type="auto"/>
          </w:tcPr>
          <w:p w:rsidR="001B6B04" w:rsidRPr="00BE004A" w:rsidRDefault="001B6B04" w:rsidP="00C87352">
            <w:pPr>
              <w:spacing w:before="109"/>
              <w:rPr>
                <w:sz w:val="24"/>
                <w:szCs w:val="24"/>
              </w:rPr>
            </w:pPr>
            <w:r w:rsidRPr="00BE004A">
              <w:rPr>
                <w:sz w:val="24"/>
                <w:szCs w:val="24"/>
              </w:rPr>
              <w:t>Интернет-семинар</w:t>
            </w:r>
          </w:p>
        </w:tc>
        <w:tc>
          <w:tcPr>
            <w:tcW w:w="0" w:type="auto"/>
          </w:tcPr>
          <w:p w:rsidR="001B6B04" w:rsidRPr="00BE004A" w:rsidRDefault="001B6B04" w:rsidP="00C87352">
            <w:pPr>
              <w:shd w:val="clear" w:color="auto" w:fill="FFFFFF"/>
              <w:rPr>
                <w:sz w:val="24"/>
                <w:szCs w:val="24"/>
              </w:rPr>
            </w:pPr>
            <w:r w:rsidRPr="00BE004A">
              <w:rPr>
                <w:sz w:val="24"/>
                <w:szCs w:val="24"/>
              </w:rPr>
              <w:t>Основные подходы к преподаванию  астрономии в современной школе: проблемы, опыт, перспектива.</w:t>
            </w:r>
          </w:p>
        </w:tc>
      </w:tr>
      <w:tr w:rsidR="001B6B04" w:rsidRPr="00FE79B7" w:rsidTr="00C87352">
        <w:tc>
          <w:tcPr>
            <w:tcW w:w="1354" w:type="dxa"/>
            <w:vMerge/>
          </w:tcPr>
          <w:p w:rsidR="001B6B04" w:rsidRPr="00BE004A" w:rsidRDefault="001B6B04" w:rsidP="00C873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B6B04" w:rsidRPr="001A26B6" w:rsidRDefault="001B6B04" w:rsidP="00C87352">
            <w:pPr>
              <w:rPr>
                <w:sz w:val="24"/>
                <w:szCs w:val="24"/>
              </w:rPr>
            </w:pPr>
            <w:r w:rsidRPr="001A26B6">
              <w:rPr>
                <w:sz w:val="24"/>
                <w:szCs w:val="24"/>
              </w:rPr>
              <w:t xml:space="preserve">Краевой </w:t>
            </w:r>
            <w:proofErr w:type="gramStart"/>
            <w:r w:rsidRPr="001A26B6">
              <w:rPr>
                <w:sz w:val="24"/>
                <w:szCs w:val="24"/>
              </w:rPr>
              <w:t>практико-ориентированный</w:t>
            </w:r>
            <w:proofErr w:type="gramEnd"/>
          </w:p>
          <w:p w:rsidR="001B6B04" w:rsidRPr="001A26B6" w:rsidRDefault="001B6B04" w:rsidP="00C87352">
            <w:pPr>
              <w:rPr>
                <w:sz w:val="24"/>
                <w:szCs w:val="24"/>
              </w:rPr>
            </w:pPr>
            <w:r w:rsidRPr="001A26B6">
              <w:rPr>
                <w:sz w:val="24"/>
                <w:szCs w:val="24"/>
              </w:rPr>
              <w:t xml:space="preserve"> семинар</w:t>
            </w:r>
          </w:p>
        </w:tc>
        <w:tc>
          <w:tcPr>
            <w:tcW w:w="0" w:type="auto"/>
          </w:tcPr>
          <w:p w:rsidR="001B6B04" w:rsidRPr="001A26B6" w:rsidRDefault="001B6B04" w:rsidP="00C87352">
            <w:pPr>
              <w:shd w:val="clear" w:color="auto" w:fill="FFFFFF"/>
              <w:rPr>
                <w:sz w:val="24"/>
                <w:szCs w:val="24"/>
              </w:rPr>
            </w:pPr>
            <w:r w:rsidRPr="001A26B6">
              <w:rPr>
                <w:sz w:val="24"/>
                <w:szCs w:val="24"/>
              </w:rPr>
              <w:t xml:space="preserve">Психологические  аспекты педагогического воздействия с </w:t>
            </w:r>
            <w:proofErr w:type="gramStart"/>
            <w:r w:rsidRPr="001A26B6">
              <w:rPr>
                <w:sz w:val="24"/>
                <w:szCs w:val="24"/>
              </w:rPr>
              <w:t>обучающимися</w:t>
            </w:r>
            <w:proofErr w:type="gramEnd"/>
            <w:r w:rsidRPr="001A26B6">
              <w:rPr>
                <w:sz w:val="24"/>
                <w:szCs w:val="24"/>
              </w:rPr>
              <w:t xml:space="preserve"> в образовательном процессе.</w:t>
            </w:r>
          </w:p>
        </w:tc>
      </w:tr>
      <w:tr w:rsidR="001B6B04" w:rsidRPr="00FE79B7" w:rsidTr="00C87352">
        <w:tc>
          <w:tcPr>
            <w:tcW w:w="1354" w:type="dxa"/>
            <w:vMerge/>
          </w:tcPr>
          <w:p w:rsidR="001B6B04" w:rsidRPr="00BE004A" w:rsidRDefault="001B6B04" w:rsidP="00C873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B6B04" w:rsidRPr="001A26B6" w:rsidRDefault="001B6B04" w:rsidP="00C87352">
            <w:pPr>
              <w:spacing w:before="109"/>
              <w:rPr>
                <w:sz w:val="24"/>
                <w:szCs w:val="24"/>
              </w:rPr>
            </w:pPr>
            <w:proofErr w:type="spellStart"/>
            <w:r w:rsidRPr="001A26B6">
              <w:rPr>
                <w:sz w:val="24"/>
                <w:szCs w:val="24"/>
              </w:rPr>
              <w:t>Вебинар</w:t>
            </w:r>
            <w:proofErr w:type="spellEnd"/>
            <w:r w:rsidRPr="001A26B6">
              <w:rPr>
                <w:sz w:val="24"/>
                <w:szCs w:val="24"/>
              </w:rPr>
              <w:t xml:space="preserve">  на  сайте </w:t>
            </w:r>
            <w:proofErr w:type="spellStart"/>
            <w:r w:rsidRPr="001A26B6">
              <w:rPr>
                <w:sz w:val="24"/>
                <w:szCs w:val="24"/>
              </w:rPr>
              <w:t>ЯК</w:t>
            </w:r>
            <w:r>
              <w:rPr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0" w:type="auto"/>
          </w:tcPr>
          <w:p w:rsidR="001B6B04" w:rsidRPr="001A26B6" w:rsidRDefault="001B6B04" w:rsidP="00C87352">
            <w:pPr>
              <w:shd w:val="clear" w:color="auto" w:fill="FFFFFF"/>
              <w:rPr>
                <w:sz w:val="24"/>
                <w:szCs w:val="24"/>
              </w:rPr>
            </w:pPr>
            <w:r w:rsidRPr="001A26B6">
              <w:rPr>
                <w:sz w:val="24"/>
                <w:szCs w:val="24"/>
              </w:rPr>
              <w:t>Комфортный переход в «цифру» учителей, школьников и их родителей.</w:t>
            </w:r>
          </w:p>
        </w:tc>
      </w:tr>
      <w:tr w:rsidR="001B6B04" w:rsidRPr="00FE79B7" w:rsidTr="00C87352">
        <w:tc>
          <w:tcPr>
            <w:tcW w:w="1354" w:type="dxa"/>
            <w:vMerge w:val="restart"/>
            <w:tcBorders>
              <w:top w:val="nil"/>
            </w:tcBorders>
          </w:tcPr>
          <w:p w:rsidR="001B6B04" w:rsidRDefault="007B784F" w:rsidP="00C87352">
            <w:pPr>
              <w:jc w:val="both"/>
            </w:pPr>
            <w:r>
              <w:t xml:space="preserve">Бекоева </w:t>
            </w:r>
            <w:r>
              <w:lastRenderedPageBreak/>
              <w:t>А.К.</w:t>
            </w:r>
          </w:p>
          <w:p w:rsidR="007B784F" w:rsidRDefault="007B784F" w:rsidP="00C87352">
            <w:pPr>
              <w:jc w:val="both"/>
            </w:pPr>
            <w:proofErr w:type="spellStart"/>
            <w:r>
              <w:t>Дзугаева</w:t>
            </w:r>
            <w:proofErr w:type="spellEnd"/>
            <w:r>
              <w:t xml:space="preserve"> З.Б.</w:t>
            </w:r>
          </w:p>
          <w:p w:rsidR="007B784F" w:rsidRPr="00BE004A" w:rsidRDefault="007B784F" w:rsidP="00C87352">
            <w:pPr>
              <w:jc w:val="both"/>
            </w:pPr>
            <w:proofErr w:type="spellStart"/>
            <w:r>
              <w:t>Газданова</w:t>
            </w:r>
            <w:proofErr w:type="spellEnd"/>
            <w:r>
              <w:t xml:space="preserve"> М.М.</w:t>
            </w:r>
          </w:p>
        </w:tc>
        <w:tc>
          <w:tcPr>
            <w:tcW w:w="0" w:type="auto"/>
          </w:tcPr>
          <w:p w:rsidR="001B6B04" w:rsidRPr="001A26B6" w:rsidRDefault="001B6B04" w:rsidP="00C87352">
            <w:pPr>
              <w:spacing w:before="109"/>
              <w:rPr>
                <w:sz w:val="24"/>
                <w:szCs w:val="24"/>
              </w:rPr>
            </w:pPr>
            <w:proofErr w:type="spellStart"/>
            <w:r w:rsidRPr="001A26B6">
              <w:rPr>
                <w:sz w:val="24"/>
                <w:szCs w:val="24"/>
              </w:rPr>
              <w:lastRenderedPageBreak/>
              <w:t>Вебинар</w:t>
            </w:r>
            <w:proofErr w:type="spellEnd"/>
            <w:r w:rsidRPr="001A26B6">
              <w:rPr>
                <w:sz w:val="24"/>
                <w:szCs w:val="24"/>
              </w:rPr>
              <w:t xml:space="preserve">  на  сайте </w:t>
            </w:r>
            <w:proofErr w:type="spellStart"/>
            <w:r w:rsidRPr="001A26B6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</w:tcPr>
          <w:p w:rsidR="001B6B04" w:rsidRPr="001A26B6" w:rsidRDefault="001B6B04" w:rsidP="00C87352">
            <w:pPr>
              <w:shd w:val="clear" w:color="auto" w:fill="FFFFFF"/>
              <w:rPr>
                <w:sz w:val="24"/>
                <w:szCs w:val="24"/>
              </w:rPr>
            </w:pPr>
            <w:r w:rsidRPr="001A26B6">
              <w:rPr>
                <w:sz w:val="24"/>
                <w:szCs w:val="24"/>
              </w:rPr>
              <w:t xml:space="preserve">Мотивация к обучению в период </w:t>
            </w:r>
            <w:proofErr w:type="spellStart"/>
            <w:r w:rsidRPr="001A26B6">
              <w:rPr>
                <w:sz w:val="24"/>
                <w:szCs w:val="24"/>
              </w:rPr>
              <w:t>дистанта</w:t>
            </w:r>
            <w:proofErr w:type="spellEnd"/>
          </w:p>
        </w:tc>
      </w:tr>
      <w:tr w:rsidR="001B6B04" w:rsidRPr="00FE79B7" w:rsidTr="00C87352">
        <w:tc>
          <w:tcPr>
            <w:tcW w:w="1354" w:type="dxa"/>
            <w:vMerge/>
            <w:tcBorders>
              <w:top w:val="nil"/>
            </w:tcBorders>
          </w:tcPr>
          <w:p w:rsidR="001B6B04" w:rsidRPr="00BE004A" w:rsidRDefault="001B6B04" w:rsidP="00C87352">
            <w:pPr>
              <w:jc w:val="both"/>
            </w:pPr>
          </w:p>
        </w:tc>
        <w:tc>
          <w:tcPr>
            <w:tcW w:w="0" w:type="auto"/>
          </w:tcPr>
          <w:p w:rsidR="001B6B04" w:rsidRPr="001A26B6" w:rsidRDefault="001B6B04" w:rsidP="00C87352">
            <w:pPr>
              <w:spacing w:before="109"/>
              <w:rPr>
                <w:sz w:val="24"/>
                <w:szCs w:val="24"/>
              </w:rPr>
            </w:pPr>
            <w:proofErr w:type="spellStart"/>
            <w:r w:rsidRPr="001A26B6">
              <w:rPr>
                <w:sz w:val="24"/>
                <w:szCs w:val="24"/>
              </w:rPr>
              <w:t>Вебинар</w:t>
            </w:r>
            <w:proofErr w:type="spellEnd"/>
            <w:r w:rsidRPr="001A26B6">
              <w:rPr>
                <w:sz w:val="24"/>
                <w:szCs w:val="24"/>
              </w:rPr>
              <w:t xml:space="preserve">  на  сайте </w:t>
            </w:r>
            <w:proofErr w:type="spellStart"/>
            <w:r w:rsidRPr="001A26B6">
              <w:rPr>
                <w:sz w:val="24"/>
                <w:szCs w:val="24"/>
              </w:rPr>
              <w:t>ЯК</w:t>
            </w:r>
            <w:r>
              <w:rPr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0" w:type="auto"/>
          </w:tcPr>
          <w:p w:rsidR="001B6B04" w:rsidRPr="001A26B6" w:rsidRDefault="001B6B04" w:rsidP="00C87352">
            <w:pPr>
              <w:shd w:val="clear" w:color="auto" w:fill="FFFFFF"/>
              <w:rPr>
                <w:sz w:val="24"/>
                <w:szCs w:val="24"/>
              </w:rPr>
            </w:pPr>
            <w:r w:rsidRPr="001A26B6">
              <w:rPr>
                <w:sz w:val="24"/>
                <w:szCs w:val="24"/>
              </w:rPr>
              <w:t>Критическое мышление. Как не утонуть в информационном потоке</w:t>
            </w:r>
          </w:p>
        </w:tc>
      </w:tr>
    </w:tbl>
    <w:p w:rsidR="001B6B04" w:rsidRPr="00FE79B7" w:rsidRDefault="001B6B04" w:rsidP="001B6B04">
      <w:pPr>
        <w:shd w:val="clear" w:color="auto" w:fill="FFFFFF"/>
        <w:spacing w:before="109" w:after="109"/>
        <w:jc w:val="both"/>
      </w:pPr>
    </w:p>
    <w:p w:rsidR="001B6B04" w:rsidRDefault="001B6B04" w:rsidP="001B6B04">
      <w:pPr>
        <w:spacing w:before="100" w:beforeAutospacing="1" w:after="100" w:afterAutospacing="1"/>
        <w:contextualSpacing/>
        <w:mirrorIndents/>
        <w:jc w:val="both"/>
      </w:pPr>
      <w:r w:rsidRPr="003608A4">
        <w:t>Отличительными чертами педагога, который стремится достичь мастерства, являются: постоянное самосовершенствование, самокритичность, эрудиция и высокая культура труда. Поэтому профессиональный рост учителя невозможен без самообразовательной потребности. Каждый учитель в течение года продолжил работу над темой по самообразованию</w:t>
      </w:r>
      <w:r w:rsidR="00650FE4">
        <w:t>.</w:t>
      </w:r>
    </w:p>
    <w:p w:rsidR="001B6B04" w:rsidRDefault="001B6B04" w:rsidP="001B6B04">
      <w:pPr>
        <w:spacing w:before="100" w:beforeAutospacing="1" w:after="100" w:afterAutospacing="1"/>
        <w:contextualSpacing/>
        <w:mirrorIndents/>
        <w:jc w:val="both"/>
      </w:pPr>
    </w:p>
    <w:p w:rsidR="00BE2E11" w:rsidRPr="003608A4" w:rsidRDefault="001B6B04" w:rsidP="001B6B04">
      <w:pPr>
        <w:shd w:val="clear" w:color="auto" w:fill="FFFFFF"/>
        <w:spacing w:before="109"/>
      </w:pPr>
      <w:r w:rsidRPr="003608A4">
        <w:t>В этом учебном году продолжали повышать свой методический уровень через курсовую подготовку.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1503"/>
        <w:gridCol w:w="5070"/>
        <w:gridCol w:w="1417"/>
        <w:gridCol w:w="1615"/>
      </w:tblGrid>
      <w:tr w:rsidR="002F5976" w:rsidRPr="009805A0" w:rsidTr="00C87352">
        <w:tc>
          <w:tcPr>
            <w:tcW w:w="0" w:type="auto"/>
          </w:tcPr>
          <w:p w:rsidR="001B6B04" w:rsidRPr="009805A0" w:rsidRDefault="001B6B04" w:rsidP="00C87352">
            <w:pPr>
              <w:spacing w:before="86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9805A0">
              <w:rPr>
                <w:sz w:val="24"/>
                <w:szCs w:val="24"/>
              </w:rPr>
              <w:t>Ф.И.О.</w:t>
            </w:r>
          </w:p>
          <w:p w:rsidR="001B6B04" w:rsidRPr="009805A0" w:rsidRDefault="001B6B04" w:rsidP="00C87352">
            <w:pPr>
              <w:spacing w:before="86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9805A0">
              <w:rPr>
                <w:sz w:val="24"/>
                <w:szCs w:val="24"/>
              </w:rPr>
              <w:t>учителя</w:t>
            </w:r>
          </w:p>
        </w:tc>
        <w:tc>
          <w:tcPr>
            <w:tcW w:w="0" w:type="auto"/>
          </w:tcPr>
          <w:p w:rsidR="001B6B04" w:rsidRPr="009805A0" w:rsidRDefault="001B6B04" w:rsidP="00C87352">
            <w:pPr>
              <w:spacing w:before="86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9805A0">
              <w:rPr>
                <w:sz w:val="24"/>
                <w:szCs w:val="24"/>
              </w:rPr>
              <w:t>Проблематика курсов</w:t>
            </w:r>
          </w:p>
        </w:tc>
        <w:tc>
          <w:tcPr>
            <w:tcW w:w="0" w:type="auto"/>
          </w:tcPr>
          <w:p w:rsidR="001B6B04" w:rsidRPr="009805A0" w:rsidRDefault="001B6B04" w:rsidP="00C87352">
            <w:pPr>
              <w:spacing w:before="86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9805A0">
              <w:rPr>
                <w:sz w:val="24"/>
                <w:szCs w:val="24"/>
              </w:rPr>
              <w:t>Количество</w:t>
            </w:r>
          </w:p>
          <w:p w:rsidR="001B6B04" w:rsidRPr="009805A0" w:rsidRDefault="001B6B04" w:rsidP="00C87352">
            <w:pPr>
              <w:spacing w:before="86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9805A0">
              <w:rPr>
                <w:sz w:val="24"/>
                <w:szCs w:val="24"/>
              </w:rPr>
              <w:t>часов</w:t>
            </w:r>
          </w:p>
        </w:tc>
        <w:tc>
          <w:tcPr>
            <w:tcW w:w="0" w:type="auto"/>
          </w:tcPr>
          <w:p w:rsidR="001B6B04" w:rsidRPr="009805A0" w:rsidRDefault="001B6B04" w:rsidP="00C87352">
            <w:pPr>
              <w:spacing w:before="86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9805A0">
              <w:rPr>
                <w:sz w:val="24"/>
                <w:szCs w:val="24"/>
              </w:rPr>
              <w:t>Дата</w:t>
            </w:r>
          </w:p>
        </w:tc>
      </w:tr>
      <w:tr w:rsidR="002F5976" w:rsidRPr="009805A0" w:rsidTr="00C87352">
        <w:tc>
          <w:tcPr>
            <w:tcW w:w="0" w:type="auto"/>
            <w:vMerge w:val="restart"/>
          </w:tcPr>
          <w:p w:rsidR="001B6B04" w:rsidRPr="009805A0" w:rsidRDefault="007B784F" w:rsidP="00C87352">
            <w:pPr>
              <w:spacing w:before="86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Газданова</w:t>
            </w:r>
            <w:proofErr w:type="spellEnd"/>
            <w:r>
              <w:rPr>
                <w:sz w:val="24"/>
                <w:szCs w:val="24"/>
              </w:rPr>
              <w:t xml:space="preserve"> М.М. </w:t>
            </w:r>
          </w:p>
        </w:tc>
        <w:tc>
          <w:tcPr>
            <w:tcW w:w="0" w:type="auto"/>
          </w:tcPr>
          <w:p w:rsidR="001B6B04" w:rsidRPr="007B784F" w:rsidRDefault="009173A7" w:rsidP="00C87352">
            <w:pPr>
              <w:spacing w:before="86"/>
              <w:contextualSpacing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</w:t>
            </w:r>
            <w:r w:rsidR="007B784F">
              <w:rPr>
                <w:sz w:val="24"/>
                <w:szCs w:val="24"/>
                <w:shd w:val="clear" w:color="auto" w:fill="FFFFFF"/>
              </w:rPr>
              <w:t>Функциональная грамотность и компетенция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0" w:type="auto"/>
          </w:tcPr>
          <w:p w:rsidR="001B6B04" w:rsidRPr="009805A0" w:rsidRDefault="00B033AF" w:rsidP="00C87352">
            <w:pPr>
              <w:spacing w:before="86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1B6B04" w:rsidRPr="009805A0" w:rsidRDefault="00B033AF" w:rsidP="00C87352">
            <w:pPr>
              <w:spacing w:before="86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 .03.20 -21.05.22</w:t>
            </w:r>
          </w:p>
        </w:tc>
      </w:tr>
      <w:tr w:rsidR="002F5976" w:rsidRPr="009805A0" w:rsidTr="00C87352">
        <w:tc>
          <w:tcPr>
            <w:tcW w:w="0" w:type="auto"/>
            <w:vMerge/>
          </w:tcPr>
          <w:p w:rsidR="001B6B04" w:rsidRPr="009805A0" w:rsidRDefault="001B6B04" w:rsidP="00C87352">
            <w:pPr>
              <w:spacing w:before="86"/>
              <w:contextualSpacing/>
              <w:jc w:val="center"/>
              <w:textAlignment w:val="baseline"/>
            </w:pPr>
          </w:p>
        </w:tc>
        <w:tc>
          <w:tcPr>
            <w:tcW w:w="0" w:type="auto"/>
          </w:tcPr>
          <w:p w:rsidR="001B6B04" w:rsidRPr="009805A0" w:rsidRDefault="009173A7" w:rsidP="00C87352">
            <w:pPr>
              <w:spacing w:before="86"/>
              <w:contextualSpacing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</w:t>
            </w:r>
            <w:r w:rsidR="00B033AF">
              <w:rPr>
                <w:sz w:val="24"/>
                <w:szCs w:val="24"/>
                <w:shd w:val="clear" w:color="auto" w:fill="FFFFFF"/>
              </w:rPr>
              <w:t>Совершенствование экспертной деятельности на ОГЭ по физике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0" w:type="auto"/>
          </w:tcPr>
          <w:p w:rsidR="001B6B04" w:rsidRPr="009805A0" w:rsidRDefault="00B033AF" w:rsidP="00C87352">
            <w:pPr>
              <w:spacing w:before="86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1B6B04" w:rsidRPr="009805A0" w:rsidRDefault="00B033AF" w:rsidP="00B033AF">
            <w:pPr>
              <w:spacing w:before="86"/>
              <w:contextualSpacing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Март-апрель 2022</w:t>
            </w:r>
          </w:p>
        </w:tc>
      </w:tr>
      <w:tr w:rsidR="002F5976" w:rsidRPr="009805A0" w:rsidTr="00F46C53">
        <w:trPr>
          <w:trHeight w:val="805"/>
        </w:trPr>
        <w:tc>
          <w:tcPr>
            <w:tcW w:w="0" w:type="auto"/>
            <w:vMerge w:val="restart"/>
          </w:tcPr>
          <w:p w:rsidR="001B6B04" w:rsidRDefault="00B033AF" w:rsidP="00B033AF">
            <w:pPr>
              <w:spacing w:before="86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Гутнова</w:t>
            </w:r>
            <w:proofErr w:type="spellEnd"/>
            <w:r>
              <w:rPr>
                <w:sz w:val="24"/>
                <w:szCs w:val="24"/>
              </w:rPr>
              <w:t xml:space="preserve"> А.А. </w:t>
            </w:r>
          </w:p>
          <w:p w:rsidR="00F46C53" w:rsidRDefault="00F46C53" w:rsidP="00B033AF">
            <w:pPr>
              <w:spacing w:before="86"/>
              <w:contextualSpacing/>
              <w:textAlignment w:val="baseline"/>
              <w:rPr>
                <w:sz w:val="24"/>
                <w:szCs w:val="24"/>
              </w:rPr>
            </w:pPr>
          </w:p>
          <w:p w:rsidR="00650FE4" w:rsidRDefault="00650FE4" w:rsidP="00B033AF">
            <w:pPr>
              <w:spacing w:before="86"/>
              <w:contextualSpacing/>
              <w:textAlignment w:val="baseline"/>
              <w:rPr>
                <w:sz w:val="24"/>
                <w:szCs w:val="24"/>
              </w:rPr>
            </w:pPr>
          </w:p>
          <w:p w:rsidR="00650FE4" w:rsidRDefault="00650FE4" w:rsidP="00B033AF">
            <w:pPr>
              <w:spacing w:before="86"/>
              <w:contextualSpacing/>
              <w:textAlignment w:val="baseline"/>
              <w:rPr>
                <w:sz w:val="24"/>
                <w:szCs w:val="24"/>
              </w:rPr>
            </w:pPr>
          </w:p>
          <w:p w:rsidR="00F46C53" w:rsidRPr="009805A0" w:rsidRDefault="00F46C53" w:rsidP="00B033AF">
            <w:pPr>
              <w:spacing w:before="86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Багиаева</w:t>
            </w:r>
            <w:proofErr w:type="spellEnd"/>
            <w:r>
              <w:rPr>
                <w:sz w:val="24"/>
                <w:szCs w:val="24"/>
              </w:rPr>
              <w:t xml:space="preserve"> С.Ф.</w:t>
            </w:r>
          </w:p>
        </w:tc>
        <w:tc>
          <w:tcPr>
            <w:tcW w:w="0" w:type="auto"/>
          </w:tcPr>
          <w:p w:rsidR="00B033AF" w:rsidRPr="008D587C" w:rsidRDefault="00650FE4" w:rsidP="00C87352">
            <w:pPr>
              <w:spacing w:before="86"/>
              <w:contextualSpacing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1.</w:t>
            </w:r>
            <w:r w:rsidR="009173A7">
              <w:rPr>
                <w:sz w:val="24"/>
                <w:szCs w:val="24"/>
                <w:shd w:val="clear" w:color="auto" w:fill="FFFFFF"/>
              </w:rPr>
              <w:t>«</w:t>
            </w:r>
            <w:r w:rsidR="00B033AF">
              <w:rPr>
                <w:sz w:val="24"/>
                <w:szCs w:val="24"/>
                <w:shd w:val="clear" w:color="auto" w:fill="FFFFFF"/>
              </w:rPr>
              <w:t>Предметная и методическая компетенция учителя математики</w:t>
            </w:r>
            <w:r w:rsidR="009173A7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0" w:type="auto"/>
          </w:tcPr>
          <w:p w:rsidR="001B6B04" w:rsidRPr="009805A0" w:rsidRDefault="009173A7" w:rsidP="00C87352">
            <w:pPr>
              <w:spacing w:before="86"/>
              <w:contextualSpacing/>
              <w:jc w:val="center"/>
              <w:textAlignment w:val="baseline"/>
            </w:pPr>
            <w:r>
              <w:t>108</w:t>
            </w:r>
          </w:p>
        </w:tc>
        <w:tc>
          <w:tcPr>
            <w:tcW w:w="0" w:type="auto"/>
          </w:tcPr>
          <w:p w:rsidR="001B6B04" w:rsidRPr="009805A0" w:rsidRDefault="009173A7" w:rsidP="009173A7">
            <w:pPr>
              <w:spacing w:before="86"/>
              <w:contextualSpacing/>
              <w:textAlignment w:val="baseline"/>
              <w:rPr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20.10.-10.12.2022</w:t>
            </w:r>
          </w:p>
        </w:tc>
      </w:tr>
      <w:tr w:rsidR="002F5976" w:rsidRPr="009805A0" w:rsidTr="00D57A42">
        <w:trPr>
          <w:trHeight w:val="1836"/>
        </w:trPr>
        <w:tc>
          <w:tcPr>
            <w:tcW w:w="0" w:type="auto"/>
            <w:vMerge/>
          </w:tcPr>
          <w:p w:rsidR="001B6B04" w:rsidRPr="009805A0" w:rsidRDefault="001B6B04" w:rsidP="00C87352">
            <w:pPr>
              <w:spacing w:before="86"/>
              <w:contextualSpacing/>
              <w:jc w:val="center"/>
              <w:textAlignment w:val="baseline"/>
            </w:pPr>
          </w:p>
        </w:tc>
        <w:tc>
          <w:tcPr>
            <w:tcW w:w="0" w:type="auto"/>
          </w:tcPr>
          <w:p w:rsidR="001B6B04" w:rsidRDefault="00650FE4" w:rsidP="00C87352">
            <w:pPr>
              <w:spacing w:before="86"/>
              <w:contextualSpacing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1.</w:t>
            </w:r>
            <w:r w:rsidR="00F46C53">
              <w:rPr>
                <w:sz w:val="24"/>
                <w:szCs w:val="24"/>
                <w:shd w:val="clear" w:color="auto" w:fill="FFFFFF"/>
              </w:rPr>
              <w:t>«Предметная и методическая компетенция учителя  математики»</w:t>
            </w:r>
          </w:p>
          <w:p w:rsidR="00650FE4" w:rsidRDefault="00650FE4" w:rsidP="00C87352">
            <w:pPr>
              <w:spacing w:before="86"/>
              <w:contextualSpacing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CB3D08" w:rsidRPr="008D587C" w:rsidRDefault="00650FE4" w:rsidP="00C87352">
            <w:pPr>
              <w:spacing w:before="86"/>
              <w:contextualSpacing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2.</w:t>
            </w:r>
            <w:r w:rsidR="00CB3D08">
              <w:rPr>
                <w:sz w:val="24"/>
                <w:szCs w:val="24"/>
                <w:shd w:val="clear" w:color="auto" w:fill="FFFFFF"/>
              </w:rPr>
              <w:t>Прохождение курсов</w:t>
            </w:r>
            <w:r w:rsidR="002F5976">
              <w:rPr>
                <w:sz w:val="24"/>
                <w:szCs w:val="24"/>
                <w:shd w:val="clear" w:color="auto" w:fill="FFFFFF"/>
              </w:rPr>
              <w:t xml:space="preserve"> «Особенности введения и реализации обновленного ФГОС»</w:t>
            </w:r>
          </w:p>
        </w:tc>
        <w:tc>
          <w:tcPr>
            <w:tcW w:w="0" w:type="auto"/>
          </w:tcPr>
          <w:p w:rsidR="001B6B04" w:rsidRDefault="00F46C53" w:rsidP="00C87352">
            <w:pPr>
              <w:spacing w:before="86"/>
              <w:contextualSpacing/>
              <w:jc w:val="center"/>
              <w:textAlignment w:val="baseline"/>
            </w:pPr>
            <w:r>
              <w:t>108</w:t>
            </w:r>
          </w:p>
          <w:p w:rsidR="00650FE4" w:rsidRDefault="00650FE4" w:rsidP="00C87352">
            <w:pPr>
              <w:spacing w:before="86"/>
              <w:contextualSpacing/>
              <w:jc w:val="center"/>
              <w:textAlignment w:val="baseline"/>
            </w:pPr>
          </w:p>
          <w:p w:rsidR="00650FE4" w:rsidRDefault="00650FE4" w:rsidP="00C87352">
            <w:pPr>
              <w:spacing w:before="86"/>
              <w:contextualSpacing/>
              <w:jc w:val="center"/>
              <w:textAlignment w:val="baseline"/>
            </w:pPr>
          </w:p>
          <w:p w:rsidR="00650FE4" w:rsidRDefault="00650FE4" w:rsidP="00C87352">
            <w:pPr>
              <w:spacing w:before="86"/>
              <w:contextualSpacing/>
              <w:jc w:val="center"/>
              <w:textAlignment w:val="baseline"/>
            </w:pPr>
          </w:p>
          <w:p w:rsidR="00650FE4" w:rsidRDefault="00650FE4" w:rsidP="00C87352">
            <w:pPr>
              <w:spacing w:before="86"/>
              <w:contextualSpacing/>
              <w:jc w:val="center"/>
              <w:textAlignment w:val="baseline"/>
            </w:pPr>
            <w:r>
              <w:t>72</w:t>
            </w:r>
          </w:p>
        </w:tc>
        <w:tc>
          <w:tcPr>
            <w:tcW w:w="0" w:type="auto"/>
          </w:tcPr>
          <w:p w:rsidR="001B6B04" w:rsidRDefault="00F46C53" w:rsidP="00F46C53">
            <w:pPr>
              <w:spacing w:before="86"/>
              <w:contextualSpacing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20.10.-10.12.2022</w:t>
            </w:r>
          </w:p>
          <w:p w:rsidR="001564C6" w:rsidRDefault="001564C6" w:rsidP="00C87352">
            <w:pPr>
              <w:spacing w:before="86"/>
              <w:contextualSpacing/>
              <w:jc w:val="center"/>
              <w:textAlignment w:val="baseline"/>
              <w:rPr>
                <w:shd w:val="clear" w:color="auto" w:fill="FFFFFF"/>
              </w:rPr>
            </w:pPr>
          </w:p>
          <w:p w:rsidR="001564C6" w:rsidRDefault="00650FE4" w:rsidP="00C87352">
            <w:pPr>
              <w:spacing w:before="86"/>
              <w:contextualSpacing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Мар</w:t>
            </w:r>
            <w:proofErr w:type="gramStart"/>
            <w:r>
              <w:rPr>
                <w:shd w:val="clear" w:color="auto" w:fill="FFFFFF"/>
              </w:rPr>
              <w:t>т-</w:t>
            </w:r>
            <w:proofErr w:type="gramEnd"/>
            <w:r>
              <w:rPr>
                <w:shd w:val="clear" w:color="auto" w:fill="FFFFFF"/>
              </w:rPr>
              <w:t xml:space="preserve"> апрель</w:t>
            </w:r>
          </w:p>
          <w:p w:rsidR="00650FE4" w:rsidRDefault="00650FE4" w:rsidP="00C87352">
            <w:pPr>
              <w:spacing w:before="86"/>
              <w:contextualSpacing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2022</w:t>
            </w:r>
          </w:p>
          <w:p w:rsidR="001564C6" w:rsidRPr="009805A0" w:rsidRDefault="001564C6" w:rsidP="00C87352">
            <w:pPr>
              <w:spacing w:before="86"/>
              <w:contextualSpacing/>
              <w:jc w:val="center"/>
              <w:textAlignment w:val="baseline"/>
              <w:rPr>
                <w:shd w:val="clear" w:color="auto" w:fill="FFFFFF"/>
              </w:rPr>
            </w:pPr>
          </w:p>
        </w:tc>
      </w:tr>
      <w:tr w:rsidR="002F5976" w:rsidRPr="009805A0" w:rsidTr="00D57A42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6B04" w:rsidRPr="009805A0" w:rsidRDefault="001B6B04" w:rsidP="00C87352">
            <w:pPr>
              <w:spacing w:before="86"/>
              <w:contextualSpacing/>
              <w:jc w:val="center"/>
              <w:textAlignment w:val="baseline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1B6B04" w:rsidRDefault="001B6B04" w:rsidP="00C87352">
            <w:pPr>
              <w:spacing w:before="86"/>
              <w:contextualSpacing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650FE4" w:rsidRPr="008D587C" w:rsidRDefault="00650FE4" w:rsidP="00C87352">
            <w:pPr>
              <w:spacing w:before="86"/>
              <w:contextualSpacing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1.Прохождение курсов</w:t>
            </w:r>
            <w:r w:rsidR="002F5976">
              <w:rPr>
                <w:sz w:val="24"/>
                <w:szCs w:val="24"/>
                <w:shd w:val="clear" w:color="auto" w:fill="FFFFFF"/>
              </w:rPr>
              <w:t xml:space="preserve"> «Особенности введения и реализации обновленного </w:t>
            </w:r>
            <w:r>
              <w:rPr>
                <w:sz w:val="24"/>
                <w:szCs w:val="24"/>
                <w:shd w:val="clear" w:color="auto" w:fill="FFFFFF"/>
              </w:rPr>
              <w:t xml:space="preserve"> ФГОС</w:t>
            </w:r>
            <w:r w:rsidR="002F5976">
              <w:rPr>
                <w:sz w:val="24"/>
                <w:szCs w:val="24"/>
                <w:shd w:val="clear" w:color="auto" w:fill="FFFFFF"/>
              </w:rPr>
              <w:t>»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650FE4" w:rsidRDefault="00650FE4" w:rsidP="00C87352">
            <w:pPr>
              <w:spacing w:before="86"/>
              <w:contextualSpacing/>
              <w:jc w:val="center"/>
              <w:textAlignment w:val="baseline"/>
            </w:pPr>
          </w:p>
          <w:p w:rsidR="00650FE4" w:rsidRDefault="00650FE4" w:rsidP="00C87352">
            <w:pPr>
              <w:spacing w:before="86"/>
              <w:contextualSpacing/>
              <w:jc w:val="center"/>
              <w:textAlignment w:val="baseline"/>
            </w:pPr>
          </w:p>
          <w:p w:rsidR="001B6B04" w:rsidRDefault="00295D9F" w:rsidP="00C87352">
            <w:pPr>
              <w:spacing w:before="86"/>
              <w:contextualSpacing/>
              <w:jc w:val="center"/>
              <w:textAlignment w:val="baseline"/>
            </w:pPr>
            <w:r>
              <w:t>7</w:t>
            </w:r>
            <w:r w:rsidR="001B6B04"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1B6B04" w:rsidRDefault="001B6B04" w:rsidP="00650FE4">
            <w:pPr>
              <w:rPr>
                <w:shd w:val="clear" w:color="auto" w:fill="FFFFFF"/>
              </w:rPr>
            </w:pPr>
          </w:p>
          <w:p w:rsidR="00650FE4" w:rsidRDefault="00650FE4" w:rsidP="00650FE4">
            <w:pPr>
              <w:rPr>
                <w:shd w:val="clear" w:color="auto" w:fill="FFFFFF"/>
              </w:rPr>
            </w:pPr>
          </w:p>
          <w:p w:rsidR="00650FE4" w:rsidRDefault="00650FE4" w:rsidP="00650FE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Мар</w:t>
            </w:r>
            <w:proofErr w:type="gramStart"/>
            <w:r>
              <w:rPr>
                <w:shd w:val="clear" w:color="auto" w:fill="FFFFFF"/>
              </w:rPr>
              <w:t>т-</w:t>
            </w:r>
            <w:proofErr w:type="gramEnd"/>
            <w:r>
              <w:rPr>
                <w:shd w:val="clear" w:color="auto" w:fill="FFFFFF"/>
              </w:rPr>
              <w:t xml:space="preserve"> апрель</w:t>
            </w:r>
          </w:p>
          <w:p w:rsidR="00650FE4" w:rsidRDefault="00650FE4" w:rsidP="00650FE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   2022</w:t>
            </w:r>
          </w:p>
        </w:tc>
      </w:tr>
      <w:tr w:rsidR="002F5976" w:rsidRPr="009805A0" w:rsidTr="00BE2E11">
        <w:trPr>
          <w:trHeight w:val="1382"/>
        </w:trPr>
        <w:tc>
          <w:tcPr>
            <w:tcW w:w="0" w:type="auto"/>
            <w:tcBorders>
              <w:top w:val="nil"/>
            </w:tcBorders>
          </w:tcPr>
          <w:p w:rsidR="00650FE4" w:rsidRDefault="00650FE4" w:rsidP="00C87352">
            <w:pPr>
              <w:spacing w:before="86"/>
              <w:contextualSpacing/>
              <w:jc w:val="center"/>
              <w:textAlignment w:val="baseline"/>
            </w:pPr>
          </w:p>
          <w:p w:rsidR="001B6B04" w:rsidRPr="00650FE4" w:rsidRDefault="00650FE4" w:rsidP="00650FE4">
            <w:pPr>
              <w:spacing w:before="86"/>
              <w:contextualSpacing/>
              <w:textAlignment w:val="baseline"/>
              <w:rPr>
                <w:sz w:val="24"/>
                <w:szCs w:val="24"/>
              </w:rPr>
            </w:pPr>
            <w:r w:rsidRPr="00650FE4">
              <w:rPr>
                <w:sz w:val="24"/>
                <w:szCs w:val="24"/>
              </w:rPr>
              <w:t>Бекоева</w:t>
            </w:r>
            <w:r>
              <w:rPr>
                <w:sz w:val="24"/>
                <w:szCs w:val="24"/>
              </w:rPr>
              <w:t xml:space="preserve"> </w:t>
            </w:r>
            <w:r w:rsidRPr="00650FE4">
              <w:rPr>
                <w:sz w:val="24"/>
                <w:szCs w:val="24"/>
              </w:rPr>
              <w:t>А.К.</w:t>
            </w:r>
          </w:p>
          <w:p w:rsidR="00650FE4" w:rsidRPr="00650FE4" w:rsidRDefault="00650FE4" w:rsidP="00650FE4">
            <w:pPr>
              <w:spacing w:before="86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650FE4">
              <w:rPr>
                <w:sz w:val="24"/>
                <w:szCs w:val="24"/>
              </w:rPr>
              <w:t>Дзугаева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50FE4">
              <w:rPr>
                <w:sz w:val="24"/>
                <w:szCs w:val="24"/>
              </w:rPr>
              <w:t>З.Б.</w:t>
            </w:r>
          </w:p>
          <w:p w:rsidR="00650FE4" w:rsidRPr="00650FE4" w:rsidRDefault="00650FE4" w:rsidP="00650FE4">
            <w:pPr>
              <w:spacing w:before="86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650FE4">
              <w:rPr>
                <w:sz w:val="24"/>
                <w:szCs w:val="24"/>
              </w:rPr>
              <w:t>Гобаев</w:t>
            </w:r>
            <w:proofErr w:type="spellEnd"/>
            <w:r w:rsidRPr="00650FE4">
              <w:rPr>
                <w:sz w:val="24"/>
                <w:szCs w:val="24"/>
              </w:rPr>
              <w:t xml:space="preserve"> Х.Р.</w:t>
            </w:r>
          </w:p>
          <w:p w:rsidR="00650FE4" w:rsidRPr="009805A0" w:rsidRDefault="00650FE4" w:rsidP="00650FE4">
            <w:pPr>
              <w:spacing w:before="86"/>
              <w:contextualSpacing/>
              <w:textAlignment w:val="baseline"/>
            </w:pPr>
          </w:p>
        </w:tc>
        <w:tc>
          <w:tcPr>
            <w:tcW w:w="0" w:type="auto"/>
            <w:vMerge/>
          </w:tcPr>
          <w:p w:rsidR="001B6B04" w:rsidRPr="008D587C" w:rsidRDefault="001B6B04" w:rsidP="00C87352">
            <w:pPr>
              <w:spacing w:before="86"/>
              <w:contextualSpacing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</w:tcPr>
          <w:p w:rsidR="001B6B04" w:rsidRDefault="001B6B04" w:rsidP="00C87352">
            <w:pPr>
              <w:spacing w:before="86"/>
              <w:contextualSpacing/>
              <w:jc w:val="center"/>
              <w:textAlignment w:val="baseline"/>
            </w:pPr>
          </w:p>
        </w:tc>
        <w:tc>
          <w:tcPr>
            <w:tcW w:w="0" w:type="auto"/>
            <w:vMerge/>
          </w:tcPr>
          <w:p w:rsidR="001B6B04" w:rsidRDefault="001B6B04" w:rsidP="00C87352">
            <w:pPr>
              <w:spacing w:before="86"/>
              <w:contextualSpacing/>
              <w:jc w:val="center"/>
              <w:textAlignment w:val="baseline"/>
              <w:rPr>
                <w:shd w:val="clear" w:color="auto" w:fill="FFFFFF"/>
              </w:rPr>
            </w:pPr>
          </w:p>
        </w:tc>
      </w:tr>
    </w:tbl>
    <w:p w:rsidR="001B6B04" w:rsidRPr="009805A0" w:rsidRDefault="001B6B04" w:rsidP="001B6B04">
      <w:pPr>
        <w:shd w:val="clear" w:color="auto" w:fill="FFFFFF"/>
        <w:spacing w:before="109"/>
        <w:ind w:left="567"/>
      </w:pPr>
    </w:p>
    <w:p w:rsidR="001B6B04" w:rsidRDefault="0022595B" w:rsidP="00D57A42">
      <w:pPr>
        <w:spacing w:before="100" w:beforeAutospacing="1" w:after="100" w:afterAutospacing="1"/>
        <w:contextualSpacing/>
        <w:mirrorIndents/>
      </w:pPr>
      <w:r>
        <w:t xml:space="preserve"> </w:t>
      </w:r>
      <w:r w:rsidR="002F40BF">
        <w:t xml:space="preserve">Педагоги, в течение </w:t>
      </w:r>
      <w:r w:rsidR="00D57A42">
        <w:t xml:space="preserve"> года,</w:t>
      </w:r>
      <w:r w:rsidR="001B6B04" w:rsidRPr="009805A0">
        <w:t xml:space="preserve"> участвовали </w:t>
      </w:r>
      <w:r w:rsidR="00D57A42">
        <w:t xml:space="preserve">сами и их учащиеся </w:t>
      </w:r>
      <w:r w:rsidR="001B6B04">
        <w:t xml:space="preserve"> в конкурсах</w:t>
      </w:r>
      <w:r w:rsidR="00D57A42">
        <w:t>, олимпиадах</w:t>
      </w:r>
      <w:r w:rsidR="001B6B04">
        <w:t xml:space="preserve"> </w:t>
      </w:r>
      <w:r w:rsidR="001B6B04" w:rsidRPr="009805A0">
        <w:t xml:space="preserve"> </w:t>
      </w:r>
      <w:r>
        <w:t xml:space="preserve"> </w:t>
      </w:r>
      <w:r w:rsidR="001B6B04" w:rsidRPr="009805A0">
        <w:t>различного уровня.</w:t>
      </w:r>
    </w:p>
    <w:p w:rsidR="00DF0FB8" w:rsidRPr="009805A0" w:rsidRDefault="00DF0FB8" w:rsidP="001B6B04">
      <w:pPr>
        <w:spacing w:before="100" w:beforeAutospacing="1" w:after="100" w:afterAutospacing="1"/>
        <w:contextualSpacing/>
        <w:mirrorIndents/>
        <w:jc w:val="both"/>
      </w:pPr>
    </w:p>
    <w:tbl>
      <w:tblPr>
        <w:tblpPr w:leftFromText="180" w:rightFromText="180" w:vertAnchor="text" w:horzAnchor="margin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5969"/>
        <w:gridCol w:w="1962"/>
      </w:tblGrid>
      <w:tr w:rsidR="00CD788F" w:rsidRPr="00DF0FB8" w:rsidTr="00CD788F">
        <w:trPr>
          <w:trHeight w:val="525"/>
        </w:trPr>
        <w:tc>
          <w:tcPr>
            <w:tcW w:w="1640" w:type="dxa"/>
            <w:vAlign w:val="center"/>
          </w:tcPr>
          <w:p w:rsidR="00DF0FB8" w:rsidRPr="00DF0FB8" w:rsidRDefault="00DF0FB8" w:rsidP="00DF0FB8">
            <w:pPr>
              <w:contextualSpacing/>
              <w:mirrorIndents/>
              <w:jc w:val="center"/>
            </w:pPr>
            <w:r w:rsidRPr="00DF0FB8">
              <w:t>Ф. И. О. учителя</w:t>
            </w:r>
          </w:p>
        </w:tc>
        <w:tc>
          <w:tcPr>
            <w:tcW w:w="5969" w:type="dxa"/>
            <w:vAlign w:val="center"/>
          </w:tcPr>
          <w:p w:rsidR="00DF0FB8" w:rsidRPr="00DF0FB8" w:rsidRDefault="00DF0FB8" w:rsidP="00DF0FB8">
            <w:pPr>
              <w:contextualSpacing/>
              <w:mirrorIndents/>
              <w:jc w:val="center"/>
            </w:pPr>
            <w:r w:rsidRPr="00DF0FB8">
              <w:t>Мероприятие</w:t>
            </w:r>
          </w:p>
        </w:tc>
        <w:tc>
          <w:tcPr>
            <w:tcW w:w="0" w:type="auto"/>
          </w:tcPr>
          <w:p w:rsidR="00DF0FB8" w:rsidRPr="00DF0FB8" w:rsidRDefault="00DF0FB8" w:rsidP="00DF0FB8">
            <w:pPr>
              <w:contextualSpacing/>
              <w:mirrorIndents/>
              <w:jc w:val="center"/>
            </w:pPr>
            <w:r w:rsidRPr="00DF0FB8">
              <w:t>Результат</w:t>
            </w:r>
          </w:p>
        </w:tc>
      </w:tr>
      <w:tr w:rsidR="00CD788F" w:rsidRPr="00DF0FB8" w:rsidTr="00CD788F">
        <w:trPr>
          <w:trHeight w:val="503"/>
        </w:trPr>
        <w:tc>
          <w:tcPr>
            <w:tcW w:w="1640" w:type="dxa"/>
            <w:vMerge w:val="restart"/>
            <w:vAlign w:val="center"/>
          </w:tcPr>
          <w:p w:rsidR="00DF0FB8" w:rsidRDefault="00D57A42" w:rsidP="00DF0FB8">
            <w:pPr>
              <w:contextualSpacing/>
              <w:mirrorIndents/>
              <w:jc w:val="center"/>
            </w:pPr>
            <w:r>
              <w:t>Бекоева А.К.</w:t>
            </w:r>
          </w:p>
          <w:p w:rsidR="00CD788F" w:rsidRDefault="00CD788F" w:rsidP="00DF0FB8">
            <w:pPr>
              <w:contextualSpacing/>
              <w:mirrorIndents/>
              <w:jc w:val="center"/>
            </w:pPr>
          </w:p>
          <w:p w:rsidR="00CD788F" w:rsidRDefault="00CD788F" w:rsidP="00DF0FB8">
            <w:pPr>
              <w:contextualSpacing/>
              <w:mirrorIndents/>
              <w:jc w:val="center"/>
            </w:pPr>
          </w:p>
          <w:p w:rsidR="00CD788F" w:rsidRDefault="00CD788F" w:rsidP="00DF0FB8">
            <w:pPr>
              <w:contextualSpacing/>
              <w:mirrorIndents/>
              <w:jc w:val="center"/>
            </w:pPr>
          </w:p>
          <w:p w:rsidR="00CD788F" w:rsidRDefault="00CD788F" w:rsidP="00DF0FB8">
            <w:pPr>
              <w:contextualSpacing/>
              <w:mirrorIndents/>
              <w:jc w:val="center"/>
            </w:pPr>
          </w:p>
          <w:p w:rsidR="00ED1315" w:rsidRDefault="00ED1315" w:rsidP="00DF0FB8">
            <w:pPr>
              <w:contextualSpacing/>
              <w:mirrorIndents/>
              <w:jc w:val="center"/>
            </w:pPr>
          </w:p>
          <w:p w:rsidR="00ED1315" w:rsidRDefault="00ED1315" w:rsidP="00DF0FB8">
            <w:pPr>
              <w:contextualSpacing/>
              <w:mirrorIndents/>
              <w:jc w:val="center"/>
            </w:pPr>
          </w:p>
          <w:p w:rsidR="00ED1315" w:rsidRDefault="00ED1315" w:rsidP="00DF0FB8">
            <w:pPr>
              <w:contextualSpacing/>
              <w:mirrorIndents/>
              <w:jc w:val="center"/>
            </w:pPr>
          </w:p>
          <w:p w:rsidR="00ED1315" w:rsidRDefault="00ED1315" w:rsidP="00DF0FB8">
            <w:pPr>
              <w:contextualSpacing/>
              <w:mirrorIndents/>
              <w:jc w:val="center"/>
            </w:pPr>
          </w:p>
          <w:p w:rsidR="00D57A42" w:rsidRPr="00DF0FB8" w:rsidRDefault="00D57A42" w:rsidP="00DF0FB8">
            <w:pPr>
              <w:contextualSpacing/>
              <w:mirrorIndents/>
              <w:jc w:val="center"/>
            </w:pPr>
            <w:proofErr w:type="spellStart"/>
            <w:r>
              <w:t>ДзугаеваЗ.Б</w:t>
            </w:r>
            <w:proofErr w:type="spellEnd"/>
            <w:r>
              <w:t>.</w:t>
            </w:r>
          </w:p>
        </w:tc>
        <w:tc>
          <w:tcPr>
            <w:tcW w:w="5969" w:type="dxa"/>
          </w:tcPr>
          <w:p w:rsidR="00CD788F" w:rsidRDefault="00CB3D08" w:rsidP="00D57A42">
            <w:pPr>
              <w:spacing w:line="240" w:lineRule="exact"/>
              <w:jc w:val="both"/>
            </w:pPr>
            <w:r>
              <w:lastRenderedPageBreak/>
              <w:t>1.</w:t>
            </w:r>
            <w:r w:rsidR="00D57A42">
              <w:t>Всероссийская олимпиада школьников Муниципальный тур.</w:t>
            </w:r>
          </w:p>
          <w:p w:rsidR="00ED1315" w:rsidRDefault="00CB3D08" w:rsidP="00D57A42">
            <w:pPr>
              <w:spacing w:line="240" w:lineRule="exact"/>
              <w:jc w:val="both"/>
            </w:pPr>
            <w:r>
              <w:t>2.</w:t>
            </w:r>
            <w:r w:rsidR="00CD788F">
              <w:t>Совершенствование экспертной деятельности на ЕГЭ по биологии</w:t>
            </w:r>
            <w:r w:rsidR="00ED1315">
              <w:t>.</w:t>
            </w:r>
          </w:p>
          <w:p w:rsidR="00ED1315" w:rsidRDefault="00ED1315" w:rsidP="00ED1315">
            <w:pPr>
              <w:spacing w:line="240" w:lineRule="exact"/>
              <w:jc w:val="both"/>
            </w:pPr>
          </w:p>
          <w:p w:rsidR="00ED1315" w:rsidRDefault="00CB3D08" w:rsidP="00D57A42">
            <w:pPr>
              <w:spacing w:line="240" w:lineRule="exact"/>
              <w:jc w:val="both"/>
            </w:pPr>
            <w:r>
              <w:t>3.</w:t>
            </w:r>
            <w:r w:rsidR="00ED1315">
              <w:t>Эксперт по проверке муниципальных олимпи</w:t>
            </w:r>
            <w:r>
              <w:t>ад по биологии и ЕГЭ по биологии</w:t>
            </w:r>
            <w:r w:rsidR="002F40BF">
              <w:t>.</w:t>
            </w:r>
          </w:p>
          <w:p w:rsidR="002F40BF" w:rsidRDefault="002F40BF" w:rsidP="002F40BF">
            <w:pPr>
              <w:spacing w:line="240" w:lineRule="exact"/>
            </w:pPr>
            <w:r>
              <w:t>4.Защита проектов  учащихся 11 класса</w:t>
            </w:r>
          </w:p>
          <w:p w:rsidR="00DF0FB8" w:rsidRPr="00DF0FB8" w:rsidRDefault="00DF0FB8" w:rsidP="00D57A42">
            <w:pPr>
              <w:spacing w:line="240" w:lineRule="exact"/>
              <w:jc w:val="both"/>
            </w:pPr>
            <w:r w:rsidRPr="00DF0FB8">
              <w:lastRenderedPageBreak/>
              <w:tab/>
            </w:r>
          </w:p>
        </w:tc>
        <w:tc>
          <w:tcPr>
            <w:tcW w:w="0" w:type="auto"/>
          </w:tcPr>
          <w:p w:rsidR="00DF0FB8" w:rsidRPr="00CD788F" w:rsidRDefault="00D57A42" w:rsidP="00CD788F">
            <w:pPr>
              <w:spacing w:line="240" w:lineRule="exact"/>
            </w:pPr>
            <w:proofErr w:type="spellStart"/>
            <w:r w:rsidRPr="00CD788F">
              <w:rPr>
                <w:sz w:val="22"/>
                <w:szCs w:val="22"/>
              </w:rPr>
              <w:lastRenderedPageBreak/>
              <w:t>Кортиев</w:t>
            </w:r>
            <w:proofErr w:type="spellEnd"/>
            <w:r w:rsidRPr="00CD788F">
              <w:rPr>
                <w:sz w:val="22"/>
                <w:szCs w:val="22"/>
              </w:rPr>
              <w:t xml:space="preserve"> Л.</w:t>
            </w:r>
            <w:r w:rsidR="00CD788F" w:rsidRPr="00CD788F">
              <w:rPr>
                <w:sz w:val="22"/>
                <w:szCs w:val="22"/>
              </w:rPr>
              <w:t xml:space="preserve">-11 </w:t>
            </w:r>
            <w:proofErr w:type="spellStart"/>
            <w:r w:rsidR="00CD788F" w:rsidRPr="00CD788F">
              <w:rPr>
                <w:sz w:val="22"/>
                <w:szCs w:val="22"/>
              </w:rPr>
              <w:t>кл</w:t>
            </w:r>
            <w:proofErr w:type="spellEnd"/>
            <w:r w:rsidRPr="00CD788F">
              <w:rPr>
                <w:sz w:val="22"/>
                <w:szCs w:val="22"/>
              </w:rPr>
              <w:t xml:space="preserve"> </w:t>
            </w:r>
          </w:p>
          <w:p w:rsidR="00D57A42" w:rsidRDefault="00ED1315" w:rsidP="00DF0FB8">
            <w:pPr>
              <w:spacing w:line="240" w:lineRule="exact"/>
              <w:jc w:val="both"/>
            </w:pPr>
            <w:r w:rsidRPr="00CD788F">
              <w:rPr>
                <w:sz w:val="22"/>
                <w:szCs w:val="22"/>
              </w:rPr>
              <w:t>П</w:t>
            </w:r>
            <w:r w:rsidR="00D57A42" w:rsidRPr="00CD788F">
              <w:rPr>
                <w:sz w:val="22"/>
                <w:szCs w:val="22"/>
              </w:rPr>
              <w:t>ризер</w:t>
            </w:r>
          </w:p>
          <w:p w:rsidR="00ED1315" w:rsidRDefault="00650FE4" w:rsidP="00DF0FB8">
            <w:pPr>
              <w:spacing w:line="240" w:lineRule="exact"/>
              <w:jc w:val="both"/>
            </w:pPr>
            <w:r>
              <w:rPr>
                <w:sz w:val="22"/>
                <w:szCs w:val="22"/>
              </w:rPr>
              <w:t>у</w:t>
            </w:r>
            <w:r w:rsidR="00ED1315">
              <w:rPr>
                <w:sz w:val="22"/>
                <w:szCs w:val="22"/>
              </w:rPr>
              <w:t>достоверение</w:t>
            </w:r>
          </w:p>
          <w:p w:rsidR="00ED1315" w:rsidRDefault="00ED1315" w:rsidP="00DF0FB8">
            <w:pPr>
              <w:spacing w:line="240" w:lineRule="exact"/>
              <w:jc w:val="both"/>
            </w:pPr>
          </w:p>
          <w:p w:rsidR="00ED1315" w:rsidRDefault="00ED1315" w:rsidP="00DF0FB8">
            <w:pPr>
              <w:spacing w:line="240" w:lineRule="exact"/>
              <w:jc w:val="both"/>
            </w:pPr>
          </w:p>
          <w:p w:rsidR="00650FE4" w:rsidRDefault="00650FE4" w:rsidP="00DF0FB8">
            <w:pPr>
              <w:spacing w:line="240" w:lineRule="exact"/>
              <w:jc w:val="both"/>
            </w:pPr>
            <w:r>
              <w:rPr>
                <w:sz w:val="22"/>
                <w:szCs w:val="22"/>
              </w:rPr>
              <w:t>удостоверение</w:t>
            </w:r>
          </w:p>
          <w:p w:rsidR="002F40BF" w:rsidRDefault="002F40BF" w:rsidP="00DF0FB8">
            <w:pPr>
              <w:spacing w:line="240" w:lineRule="exact"/>
              <w:jc w:val="both"/>
            </w:pPr>
          </w:p>
          <w:p w:rsidR="002F40BF" w:rsidRDefault="002F40BF" w:rsidP="00DF0FB8">
            <w:pPr>
              <w:spacing w:line="240" w:lineRule="exact"/>
              <w:jc w:val="both"/>
            </w:pPr>
          </w:p>
          <w:p w:rsidR="002F40BF" w:rsidRPr="00CD788F" w:rsidRDefault="002F40BF" w:rsidP="00DF0FB8">
            <w:pPr>
              <w:spacing w:line="240" w:lineRule="exact"/>
              <w:jc w:val="both"/>
            </w:pPr>
          </w:p>
        </w:tc>
      </w:tr>
      <w:tr w:rsidR="00CD788F" w:rsidRPr="00DF0FB8" w:rsidTr="006D75BB">
        <w:trPr>
          <w:trHeight w:val="790"/>
        </w:trPr>
        <w:tc>
          <w:tcPr>
            <w:tcW w:w="1640" w:type="dxa"/>
            <w:vMerge/>
            <w:vAlign w:val="center"/>
          </w:tcPr>
          <w:p w:rsidR="00DF0FB8" w:rsidRPr="00DF0FB8" w:rsidRDefault="00DF0FB8" w:rsidP="00DF0FB8">
            <w:pPr>
              <w:contextualSpacing/>
              <w:mirrorIndents/>
              <w:jc w:val="center"/>
            </w:pPr>
          </w:p>
        </w:tc>
        <w:tc>
          <w:tcPr>
            <w:tcW w:w="5969" w:type="dxa"/>
          </w:tcPr>
          <w:p w:rsidR="00DF0FB8" w:rsidRPr="00D57A42" w:rsidRDefault="00CB3D08" w:rsidP="00DF0FB8">
            <w:pPr>
              <w:pStyle w:val="af1"/>
            </w:pPr>
            <w:r>
              <w:t>1.</w:t>
            </w:r>
            <w:r w:rsidR="00D57A42">
              <w:t xml:space="preserve">Всероссийский конкурс ЧИП </w:t>
            </w:r>
          </w:p>
        </w:tc>
        <w:tc>
          <w:tcPr>
            <w:tcW w:w="0" w:type="auto"/>
          </w:tcPr>
          <w:p w:rsidR="00DF0FB8" w:rsidRPr="00CD788F" w:rsidRDefault="00D57A42" w:rsidP="00DF0FB8">
            <w:pPr>
              <w:spacing w:line="240" w:lineRule="exact"/>
            </w:pPr>
            <w:proofErr w:type="spellStart"/>
            <w:r w:rsidRPr="00CD788F">
              <w:rPr>
                <w:sz w:val="22"/>
                <w:szCs w:val="22"/>
              </w:rPr>
              <w:t>Бероев</w:t>
            </w:r>
            <w:proofErr w:type="spellEnd"/>
            <w:r w:rsidRPr="00CD788F">
              <w:rPr>
                <w:sz w:val="22"/>
                <w:szCs w:val="22"/>
              </w:rPr>
              <w:t xml:space="preserve"> А.</w:t>
            </w:r>
            <w:r w:rsidR="00CD788F" w:rsidRPr="00CD788F">
              <w:rPr>
                <w:sz w:val="22"/>
                <w:szCs w:val="22"/>
              </w:rPr>
              <w:t xml:space="preserve">-11 </w:t>
            </w:r>
            <w:proofErr w:type="spellStart"/>
            <w:r w:rsidR="00CD788F" w:rsidRPr="00CD788F">
              <w:rPr>
                <w:sz w:val="22"/>
                <w:szCs w:val="22"/>
              </w:rPr>
              <w:t>кл</w:t>
            </w:r>
            <w:proofErr w:type="gramStart"/>
            <w:r w:rsidR="00CD788F" w:rsidRPr="00CD788F">
              <w:rPr>
                <w:sz w:val="22"/>
                <w:szCs w:val="22"/>
              </w:rPr>
              <w:t>.А</w:t>
            </w:r>
            <w:proofErr w:type="gramEnd"/>
            <w:r w:rsidR="00CD788F" w:rsidRPr="00CD788F">
              <w:rPr>
                <w:sz w:val="22"/>
                <w:szCs w:val="22"/>
              </w:rPr>
              <w:t>баев</w:t>
            </w:r>
            <w:proofErr w:type="spellEnd"/>
            <w:r w:rsidR="00CD788F" w:rsidRPr="00CD788F">
              <w:rPr>
                <w:sz w:val="22"/>
                <w:szCs w:val="22"/>
              </w:rPr>
              <w:t xml:space="preserve"> Д.-5 </w:t>
            </w:r>
            <w:proofErr w:type="spellStart"/>
            <w:r w:rsidR="00CD788F" w:rsidRPr="00CD788F">
              <w:rPr>
                <w:sz w:val="22"/>
                <w:szCs w:val="22"/>
              </w:rPr>
              <w:t>кл</w:t>
            </w:r>
            <w:proofErr w:type="spellEnd"/>
          </w:p>
          <w:p w:rsidR="00D57A42" w:rsidRDefault="00D57A42" w:rsidP="00DF0FB8">
            <w:pPr>
              <w:spacing w:line="240" w:lineRule="exact"/>
            </w:pPr>
            <w:r w:rsidRPr="00CD788F">
              <w:rPr>
                <w:sz w:val="22"/>
                <w:szCs w:val="22"/>
              </w:rPr>
              <w:t>п</w:t>
            </w:r>
            <w:r w:rsidR="00CD788F" w:rsidRPr="00CD788F">
              <w:rPr>
                <w:sz w:val="22"/>
                <w:szCs w:val="22"/>
              </w:rPr>
              <w:t>обедители</w:t>
            </w:r>
          </w:p>
          <w:p w:rsidR="00D57A42" w:rsidRPr="00DF0FB8" w:rsidRDefault="00D57A42" w:rsidP="00DF0FB8">
            <w:pPr>
              <w:spacing w:line="240" w:lineRule="exact"/>
            </w:pPr>
          </w:p>
        </w:tc>
      </w:tr>
      <w:tr w:rsidR="00CD788F" w:rsidRPr="00DF0FB8" w:rsidTr="00CD788F">
        <w:trPr>
          <w:trHeight w:val="620"/>
        </w:trPr>
        <w:tc>
          <w:tcPr>
            <w:tcW w:w="1640" w:type="dxa"/>
            <w:vMerge/>
            <w:vAlign w:val="center"/>
          </w:tcPr>
          <w:p w:rsidR="00DF0FB8" w:rsidRPr="00DF0FB8" w:rsidRDefault="00DF0FB8" w:rsidP="00DF0FB8">
            <w:pPr>
              <w:contextualSpacing/>
              <w:mirrorIndents/>
              <w:jc w:val="center"/>
            </w:pPr>
          </w:p>
        </w:tc>
        <w:tc>
          <w:tcPr>
            <w:tcW w:w="5969" w:type="dxa"/>
          </w:tcPr>
          <w:p w:rsidR="00DF0FB8" w:rsidRPr="00DF0FB8" w:rsidRDefault="00CB3D08" w:rsidP="00CD788F">
            <w:pPr>
              <w:contextualSpacing/>
              <w:mirrorIndents/>
            </w:pPr>
            <w:r>
              <w:t>2.</w:t>
            </w:r>
            <w:r w:rsidR="00CD788F">
              <w:t>Прохождение аттестации педагогических работников</w:t>
            </w:r>
          </w:p>
        </w:tc>
        <w:tc>
          <w:tcPr>
            <w:tcW w:w="0" w:type="auto"/>
          </w:tcPr>
          <w:p w:rsidR="00DF0FB8" w:rsidRPr="00DF0FB8" w:rsidRDefault="00650FE4" w:rsidP="00DF0FB8">
            <w:pPr>
              <w:spacing w:line="240" w:lineRule="exact"/>
            </w:pPr>
            <w:r>
              <w:t>в</w:t>
            </w:r>
            <w:r w:rsidR="00CD788F">
              <w:t>ысшая категория</w:t>
            </w:r>
          </w:p>
        </w:tc>
      </w:tr>
      <w:tr w:rsidR="00CD788F" w:rsidRPr="00DF0FB8" w:rsidTr="00CD788F">
        <w:trPr>
          <w:trHeight w:val="582"/>
        </w:trPr>
        <w:tc>
          <w:tcPr>
            <w:tcW w:w="1640" w:type="dxa"/>
            <w:vMerge/>
            <w:vAlign w:val="center"/>
          </w:tcPr>
          <w:p w:rsidR="00DF0FB8" w:rsidRPr="00DF0FB8" w:rsidRDefault="00DF0FB8" w:rsidP="00DF0FB8">
            <w:pPr>
              <w:contextualSpacing/>
              <w:mirrorIndents/>
              <w:jc w:val="center"/>
            </w:pPr>
          </w:p>
        </w:tc>
        <w:tc>
          <w:tcPr>
            <w:tcW w:w="5969" w:type="dxa"/>
          </w:tcPr>
          <w:p w:rsidR="00DF0FB8" w:rsidRPr="00DF0FB8" w:rsidRDefault="00CB3D08" w:rsidP="00DF0FB8">
            <w:pPr>
              <w:contextualSpacing/>
              <w:mirrorIndents/>
              <w:jc w:val="both"/>
            </w:pPr>
            <w:r>
              <w:t>3.</w:t>
            </w:r>
            <w:r w:rsidR="00CD788F">
              <w:t>Совершенствование экспертной деятельности на ОГЭ по химии</w:t>
            </w:r>
          </w:p>
        </w:tc>
        <w:tc>
          <w:tcPr>
            <w:tcW w:w="0" w:type="auto"/>
          </w:tcPr>
          <w:p w:rsidR="00DF0FB8" w:rsidRPr="00DF0FB8" w:rsidRDefault="00ED1315" w:rsidP="00DF0FB8">
            <w:pPr>
              <w:spacing w:line="240" w:lineRule="exact"/>
            </w:pPr>
            <w:r>
              <w:t>удостоверение</w:t>
            </w:r>
          </w:p>
        </w:tc>
      </w:tr>
      <w:tr w:rsidR="00CD788F" w:rsidRPr="00DF0FB8" w:rsidTr="00CD788F">
        <w:trPr>
          <w:trHeight w:val="774"/>
        </w:trPr>
        <w:tc>
          <w:tcPr>
            <w:tcW w:w="1640" w:type="dxa"/>
            <w:vMerge/>
            <w:vAlign w:val="center"/>
          </w:tcPr>
          <w:p w:rsidR="00DF0FB8" w:rsidRPr="00DF0FB8" w:rsidRDefault="00DF0FB8" w:rsidP="00DF0FB8">
            <w:pPr>
              <w:contextualSpacing/>
              <w:mirrorIndents/>
              <w:jc w:val="center"/>
            </w:pPr>
          </w:p>
        </w:tc>
        <w:tc>
          <w:tcPr>
            <w:tcW w:w="5969" w:type="dxa"/>
          </w:tcPr>
          <w:p w:rsidR="00DF0FB8" w:rsidRPr="00DF0FB8" w:rsidRDefault="00CB3D08" w:rsidP="00423DD8">
            <w:pPr>
              <w:contextualSpacing/>
              <w:mirrorIndents/>
            </w:pPr>
            <w:r>
              <w:t>4.</w:t>
            </w:r>
            <w:r w:rsidR="00DF0FB8" w:rsidRPr="00DF0FB8">
              <w:t>Всероссийская олимпиа</w:t>
            </w:r>
            <w:r w:rsidR="00CD788F">
              <w:t>да школьников.</w:t>
            </w:r>
            <w:r w:rsidR="00423DD8">
              <w:t xml:space="preserve"> </w:t>
            </w:r>
            <w:r w:rsidR="00CD788F">
              <w:t>Школьный уровень</w:t>
            </w:r>
          </w:p>
        </w:tc>
        <w:tc>
          <w:tcPr>
            <w:tcW w:w="0" w:type="auto"/>
          </w:tcPr>
          <w:p w:rsidR="00DF0FB8" w:rsidRPr="00DF0FB8" w:rsidRDefault="00650FE4" w:rsidP="00DF0FB8">
            <w:pPr>
              <w:spacing w:line="240" w:lineRule="exact"/>
            </w:pPr>
            <w:r>
              <w:t>д</w:t>
            </w:r>
            <w:r w:rsidR="00DF0FB8" w:rsidRPr="00DF0FB8">
              <w:t>иплом участия</w:t>
            </w:r>
          </w:p>
        </w:tc>
      </w:tr>
      <w:tr w:rsidR="00CD788F" w:rsidRPr="00DF0FB8" w:rsidTr="00CD788F">
        <w:trPr>
          <w:trHeight w:val="316"/>
        </w:trPr>
        <w:tc>
          <w:tcPr>
            <w:tcW w:w="1640" w:type="dxa"/>
            <w:vMerge/>
            <w:vAlign w:val="center"/>
          </w:tcPr>
          <w:p w:rsidR="00DF0FB8" w:rsidRPr="00DF0FB8" w:rsidRDefault="00DF0FB8" w:rsidP="00DF0FB8">
            <w:pPr>
              <w:contextualSpacing/>
              <w:mirrorIndents/>
              <w:jc w:val="center"/>
            </w:pPr>
          </w:p>
        </w:tc>
        <w:tc>
          <w:tcPr>
            <w:tcW w:w="5969" w:type="dxa"/>
          </w:tcPr>
          <w:p w:rsidR="00423DD8" w:rsidRDefault="00CB3D08" w:rsidP="00CB3D08">
            <w:pPr>
              <w:contextualSpacing/>
              <w:mirrorIndents/>
            </w:pPr>
            <w:r>
              <w:t>5.</w:t>
            </w:r>
            <w:r w:rsidR="00423DD8">
              <w:t>Открытое мероприятие по биологии «Мир вокруг нас»</w:t>
            </w:r>
            <w:r>
              <w:t xml:space="preserve"> </w:t>
            </w:r>
            <w:r w:rsidR="00423DD8">
              <w:t>В рамках недели предметов ЕМЦ</w:t>
            </w:r>
          </w:p>
          <w:p w:rsidR="00ED1315" w:rsidRDefault="00ED1315" w:rsidP="00DF0FB8">
            <w:pPr>
              <w:contextualSpacing/>
              <w:mirrorIndents/>
              <w:jc w:val="both"/>
            </w:pPr>
          </w:p>
          <w:p w:rsidR="00ED1315" w:rsidRDefault="00CB3D08" w:rsidP="00DF0FB8">
            <w:pPr>
              <w:contextualSpacing/>
              <w:mirrorIndents/>
              <w:jc w:val="both"/>
            </w:pPr>
            <w:r>
              <w:t>6.</w:t>
            </w:r>
            <w:r w:rsidR="00ED1315">
              <w:t>Эксперт по проверке муниципальных олимпиад по химии и биологии, ОГЭ по химии.</w:t>
            </w:r>
          </w:p>
          <w:p w:rsidR="006D75BB" w:rsidRPr="00DF0FB8" w:rsidRDefault="00CB3D08" w:rsidP="00DF0FB8">
            <w:pPr>
              <w:contextualSpacing/>
              <w:mirrorIndents/>
              <w:jc w:val="both"/>
            </w:pPr>
            <w:r>
              <w:t>7.</w:t>
            </w:r>
            <w:r w:rsidR="006D75BB">
              <w:t>Участие в 4- Всероссийском химическом диктанте</w:t>
            </w:r>
          </w:p>
        </w:tc>
        <w:tc>
          <w:tcPr>
            <w:tcW w:w="0" w:type="auto"/>
          </w:tcPr>
          <w:p w:rsidR="00DF0FB8" w:rsidRDefault="00423DD8" w:rsidP="00DF0FB8">
            <w:pPr>
              <w:spacing w:line="240" w:lineRule="exact"/>
            </w:pPr>
            <w:r>
              <w:t xml:space="preserve">Диплом победителя 5»а»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ED1315" w:rsidRDefault="00ED1315" w:rsidP="00DF0FB8">
            <w:pPr>
              <w:spacing w:line="240" w:lineRule="exact"/>
            </w:pPr>
          </w:p>
          <w:p w:rsidR="00ED1315" w:rsidRDefault="00650FE4" w:rsidP="00DF0FB8">
            <w:pPr>
              <w:spacing w:line="240" w:lineRule="exact"/>
            </w:pPr>
            <w:r>
              <w:t>у</w:t>
            </w:r>
            <w:r w:rsidR="00ED1315">
              <w:t>достоверение.</w:t>
            </w:r>
          </w:p>
          <w:p w:rsidR="006D75BB" w:rsidRDefault="006D75BB" w:rsidP="00DF0FB8">
            <w:pPr>
              <w:spacing w:line="240" w:lineRule="exact"/>
            </w:pPr>
          </w:p>
          <w:p w:rsidR="006D75BB" w:rsidRPr="00DF0FB8" w:rsidRDefault="00650FE4" w:rsidP="00DF0FB8">
            <w:pPr>
              <w:spacing w:line="240" w:lineRule="exact"/>
            </w:pPr>
            <w:r>
              <w:t>с</w:t>
            </w:r>
            <w:r w:rsidR="006D75BB">
              <w:t>ертификаты</w:t>
            </w:r>
          </w:p>
        </w:tc>
      </w:tr>
      <w:tr w:rsidR="00CD788F" w:rsidRPr="00DF0FB8" w:rsidTr="00CD788F">
        <w:trPr>
          <w:trHeight w:val="543"/>
        </w:trPr>
        <w:tc>
          <w:tcPr>
            <w:tcW w:w="1640" w:type="dxa"/>
            <w:vMerge w:val="restart"/>
            <w:vAlign w:val="center"/>
          </w:tcPr>
          <w:p w:rsidR="00DF0FB8" w:rsidRPr="00DF0FB8" w:rsidRDefault="00423DD8" w:rsidP="00423DD8">
            <w:pPr>
              <w:contextualSpacing/>
              <w:mirrorIndents/>
            </w:pPr>
            <w:proofErr w:type="spellStart"/>
            <w:r>
              <w:t>Багиаева</w:t>
            </w:r>
            <w:proofErr w:type="spellEnd"/>
            <w:r>
              <w:t xml:space="preserve"> С.Ф.</w:t>
            </w:r>
          </w:p>
        </w:tc>
        <w:tc>
          <w:tcPr>
            <w:tcW w:w="5969" w:type="dxa"/>
          </w:tcPr>
          <w:p w:rsidR="00DF0FB8" w:rsidRPr="00DF0FB8" w:rsidRDefault="00CB3D08" w:rsidP="00DF0FB8">
            <w:pPr>
              <w:spacing w:line="240" w:lineRule="exact"/>
              <w:jc w:val="both"/>
            </w:pPr>
            <w:r>
              <w:t>1.</w:t>
            </w:r>
            <w:r w:rsidR="00423DD8">
              <w:t xml:space="preserve"> Участие в школьном туре Всероссийской олимпиады по математике</w:t>
            </w:r>
          </w:p>
        </w:tc>
        <w:tc>
          <w:tcPr>
            <w:tcW w:w="0" w:type="auto"/>
          </w:tcPr>
          <w:p w:rsidR="00DF0FB8" w:rsidRPr="00DF0FB8" w:rsidRDefault="00DF0FB8" w:rsidP="00DF0FB8">
            <w:pPr>
              <w:spacing w:line="240" w:lineRule="exact"/>
              <w:rPr>
                <w:bCs/>
              </w:rPr>
            </w:pPr>
          </w:p>
        </w:tc>
      </w:tr>
      <w:tr w:rsidR="00CD788F" w:rsidRPr="00DF0FB8" w:rsidTr="00CD788F">
        <w:trPr>
          <w:trHeight w:val="316"/>
        </w:trPr>
        <w:tc>
          <w:tcPr>
            <w:tcW w:w="1640" w:type="dxa"/>
            <w:vMerge/>
            <w:vAlign w:val="center"/>
          </w:tcPr>
          <w:p w:rsidR="00DF0FB8" w:rsidRPr="00DF0FB8" w:rsidRDefault="00DF0FB8" w:rsidP="00DF0FB8">
            <w:pPr>
              <w:contextualSpacing/>
              <w:mirrorIndents/>
              <w:jc w:val="center"/>
            </w:pPr>
          </w:p>
        </w:tc>
        <w:tc>
          <w:tcPr>
            <w:tcW w:w="5969" w:type="dxa"/>
          </w:tcPr>
          <w:p w:rsidR="00DF0FB8" w:rsidRPr="00423DD8" w:rsidRDefault="00CB3D08" w:rsidP="00DF0FB8">
            <w:pPr>
              <w:pStyle w:val="af1"/>
              <w:rPr>
                <w:bCs/>
              </w:rPr>
            </w:pPr>
            <w:r>
              <w:t>2.</w:t>
            </w:r>
            <w:r w:rsidR="00423DD8">
              <w:t>Всероссийская олимпиада «Педагогический успех»</w:t>
            </w:r>
          </w:p>
        </w:tc>
        <w:tc>
          <w:tcPr>
            <w:tcW w:w="0" w:type="auto"/>
          </w:tcPr>
          <w:p w:rsidR="00DF0FB8" w:rsidRDefault="00650FE4" w:rsidP="00DF0FB8">
            <w:pPr>
              <w:spacing w:line="240" w:lineRule="exact"/>
              <w:rPr>
                <w:bCs/>
              </w:rPr>
            </w:pPr>
            <w:r>
              <w:rPr>
                <w:bCs/>
              </w:rPr>
              <w:t>д</w:t>
            </w:r>
            <w:r w:rsidR="00423DD8">
              <w:rPr>
                <w:bCs/>
              </w:rPr>
              <w:t>иплом</w:t>
            </w:r>
            <w:r w:rsidR="006D75BB">
              <w:rPr>
                <w:bCs/>
              </w:rPr>
              <w:t xml:space="preserve"> 1 место </w:t>
            </w:r>
          </w:p>
          <w:p w:rsidR="006D75BB" w:rsidRPr="00DF0FB8" w:rsidRDefault="006D75BB" w:rsidP="00DF0FB8">
            <w:pPr>
              <w:spacing w:line="240" w:lineRule="exact"/>
              <w:rPr>
                <w:bCs/>
              </w:rPr>
            </w:pPr>
            <w:proofErr w:type="spellStart"/>
            <w:r>
              <w:rPr>
                <w:bCs/>
              </w:rPr>
              <w:t>Багиаева</w:t>
            </w:r>
            <w:proofErr w:type="spellEnd"/>
            <w:r>
              <w:rPr>
                <w:bCs/>
              </w:rPr>
              <w:t xml:space="preserve"> С.Ф.</w:t>
            </w:r>
          </w:p>
        </w:tc>
      </w:tr>
      <w:tr w:rsidR="00CD788F" w:rsidRPr="00DF0FB8" w:rsidTr="00CD788F">
        <w:trPr>
          <w:trHeight w:val="774"/>
        </w:trPr>
        <w:tc>
          <w:tcPr>
            <w:tcW w:w="1640" w:type="dxa"/>
            <w:vMerge/>
            <w:vAlign w:val="center"/>
          </w:tcPr>
          <w:p w:rsidR="00DF0FB8" w:rsidRPr="00DF0FB8" w:rsidRDefault="00DF0FB8" w:rsidP="00DF0FB8">
            <w:pPr>
              <w:contextualSpacing/>
              <w:mirrorIndents/>
              <w:jc w:val="center"/>
            </w:pPr>
          </w:p>
        </w:tc>
        <w:tc>
          <w:tcPr>
            <w:tcW w:w="5969" w:type="dxa"/>
          </w:tcPr>
          <w:p w:rsidR="00DF0FB8" w:rsidRDefault="00CB3D08" w:rsidP="00DF0FB8">
            <w:pPr>
              <w:contextualSpacing/>
              <w:mirrorIndents/>
              <w:jc w:val="both"/>
            </w:pPr>
            <w:r>
              <w:t>3.</w:t>
            </w:r>
            <w:r w:rsidR="00423DD8">
              <w:t>Региональный конкурс научно- исследовательских,</w:t>
            </w:r>
            <w:r w:rsidR="00ED1315">
              <w:t xml:space="preserve"> </w:t>
            </w:r>
            <w:r w:rsidR="00423DD8">
              <w:t>методических и творческих работ</w:t>
            </w:r>
          </w:p>
          <w:p w:rsidR="00ED1315" w:rsidRDefault="00ED1315" w:rsidP="00DF0FB8">
            <w:pPr>
              <w:contextualSpacing/>
              <w:mirrorIndents/>
              <w:jc w:val="both"/>
            </w:pPr>
          </w:p>
          <w:p w:rsidR="00ED1315" w:rsidRPr="00DF0FB8" w:rsidRDefault="00CB3D08" w:rsidP="00DF0FB8">
            <w:pPr>
              <w:contextualSpacing/>
              <w:mirrorIndents/>
              <w:jc w:val="both"/>
            </w:pPr>
            <w:r>
              <w:t>4.</w:t>
            </w:r>
            <w:r w:rsidR="00ED1315">
              <w:t>15 Всероссийский форум «Педагогическая гавань»</w:t>
            </w:r>
          </w:p>
        </w:tc>
        <w:tc>
          <w:tcPr>
            <w:tcW w:w="0" w:type="auto"/>
          </w:tcPr>
          <w:p w:rsidR="00DF0FB8" w:rsidRDefault="00ED1315" w:rsidP="00DF0FB8">
            <w:pPr>
              <w:spacing w:line="240" w:lineRule="exact"/>
            </w:pPr>
            <w:r>
              <w:t xml:space="preserve">Диплом 2 ст. </w:t>
            </w:r>
            <w:proofErr w:type="spellStart"/>
            <w:r>
              <w:t>Цаболова</w:t>
            </w:r>
            <w:proofErr w:type="spellEnd"/>
            <w:r>
              <w:t xml:space="preserve"> Д.</w:t>
            </w:r>
          </w:p>
          <w:p w:rsidR="00ED1315" w:rsidRDefault="00ED1315" w:rsidP="00DF0FB8">
            <w:pPr>
              <w:spacing w:line="240" w:lineRule="exact"/>
            </w:pPr>
          </w:p>
          <w:p w:rsidR="00ED1315" w:rsidRPr="00DF0FB8" w:rsidRDefault="00650FE4" w:rsidP="00DF0FB8">
            <w:pPr>
              <w:spacing w:line="240" w:lineRule="exact"/>
              <w:rPr>
                <w:bCs/>
              </w:rPr>
            </w:pPr>
            <w:r>
              <w:t>с</w:t>
            </w:r>
            <w:r w:rsidR="006D75BB">
              <w:t>ертификат участника</w:t>
            </w:r>
          </w:p>
        </w:tc>
      </w:tr>
      <w:tr w:rsidR="00CD788F" w:rsidRPr="00DF0FB8" w:rsidTr="00CD788F">
        <w:trPr>
          <w:trHeight w:val="774"/>
        </w:trPr>
        <w:tc>
          <w:tcPr>
            <w:tcW w:w="1640" w:type="dxa"/>
            <w:vAlign w:val="center"/>
          </w:tcPr>
          <w:p w:rsidR="00DF0FB8" w:rsidRPr="00DF0FB8" w:rsidRDefault="006D75BB" w:rsidP="006D75BB">
            <w:pPr>
              <w:contextualSpacing/>
              <w:mirrorIndents/>
            </w:pPr>
            <w:proofErr w:type="spellStart"/>
            <w:r>
              <w:t>Газданова</w:t>
            </w:r>
            <w:proofErr w:type="spellEnd"/>
            <w:r>
              <w:t xml:space="preserve"> М.М.</w:t>
            </w:r>
          </w:p>
        </w:tc>
        <w:tc>
          <w:tcPr>
            <w:tcW w:w="5969" w:type="dxa"/>
          </w:tcPr>
          <w:p w:rsidR="00DF0FB8" w:rsidRDefault="00CB3D08" w:rsidP="00DF0FB8">
            <w:pPr>
              <w:contextualSpacing/>
              <w:mirrorIndents/>
              <w:jc w:val="both"/>
            </w:pPr>
            <w:r>
              <w:t>1.</w:t>
            </w:r>
            <w:r w:rsidR="006D75BB">
              <w:t>Всероссийская олимпиада школьников по физике. Школьный тур.</w:t>
            </w:r>
          </w:p>
          <w:p w:rsidR="006D75BB" w:rsidRDefault="00CB3D08" w:rsidP="00DF0FB8">
            <w:pPr>
              <w:contextualSpacing/>
              <w:mirrorIndents/>
              <w:jc w:val="both"/>
            </w:pPr>
            <w:r>
              <w:t>2.</w:t>
            </w:r>
            <w:r w:rsidR="006D75BB">
              <w:t>Открытое мероприятие «день космонавтики»</w:t>
            </w:r>
            <w:r>
              <w:t xml:space="preserve"> в рамках недели предметов ЕМЦ.</w:t>
            </w:r>
          </w:p>
          <w:p w:rsidR="00CB3D08" w:rsidRDefault="00CB3D08" w:rsidP="00DF0FB8">
            <w:pPr>
              <w:contextualSpacing/>
              <w:mirrorIndents/>
              <w:jc w:val="both"/>
            </w:pPr>
            <w:r>
              <w:t>3.Всероссийский урок «</w:t>
            </w:r>
            <w:r w:rsidR="002F40BF">
              <w:t>Атомная энергетика»</w:t>
            </w:r>
          </w:p>
          <w:p w:rsidR="00CB3D08" w:rsidRDefault="00CB3D08" w:rsidP="00DF0FB8">
            <w:pPr>
              <w:contextualSpacing/>
              <w:mirrorIndents/>
              <w:jc w:val="both"/>
            </w:pPr>
            <w:r>
              <w:t xml:space="preserve"> </w:t>
            </w:r>
          </w:p>
          <w:p w:rsidR="00CB3D08" w:rsidRPr="006D75BB" w:rsidRDefault="00CB3D08" w:rsidP="00DF0FB8">
            <w:pPr>
              <w:contextualSpacing/>
              <w:mirrorIndents/>
              <w:jc w:val="both"/>
            </w:pPr>
            <w:r>
              <w:t xml:space="preserve">4.Дистанционная олимпиада по физике для учащихся 7,8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F0FB8" w:rsidRDefault="00650FE4" w:rsidP="00DF0FB8">
            <w:pPr>
              <w:spacing w:line="240" w:lineRule="exact"/>
              <w:rPr>
                <w:bCs/>
              </w:rPr>
            </w:pPr>
            <w:r>
              <w:rPr>
                <w:bCs/>
              </w:rPr>
              <w:t>Диплом участника.</w:t>
            </w:r>
          </w:p>
          <w:p w:rsidR="00650FE4" w:rsidRDefault="00650FE4" w:rsidP="00DF0FB8">
            <w:pPr>
              <w:spacing w:line="240" w:lineRule="exact"/>
              <w:rPr>
                <w:bCs/>
              </w:rPr>
            </w:pPr>
          </w:p>
          <w:p w:rsidR="00650FE4" w:rsidRDefault="00650FE4" w:rsidP="00DF0FB8">
            <w:pPr>
              <w:spacing w:line="240" w:lineRule="exact"/>
              <w:rPr>
                <w:bCs/>
              </w:rPr>
            </w:pPr>
          </w:p>
          <w:p w:rsidR="00650FE4" w:rsidRDefault="00650FE4" w:rsidP="00DF0FB8">
            <w:pPr>
              <w:spacing w:line="240" w:lineRule="exact"/>
              <w:rPr>
                <w:bCs/>
              </w:rPr>
            </w:pPr>
          </w:p>
          <w:p w:rsidR="00650FE4" w:rsidRDefault="00650FE4" w:rsidP="00DF0FB8">
            <w:pPr>
              <w:spacing w:line="240" w:lineRule="exact"/>
              <w:rPr>
                <w:bCs/>
              </w:rPr>
            </w:pPr>
          </w:p>
          <w:p w:rsidR="00650FE4" w:rsidRDefault="00650FE4" w:rsidP="00DF0FB8">
            <w:pPr>
              <w:spacing w:line="240" w:lineRule="exact"/>
              <w:rPr>
                <w:bCs/>
              </w:rPr>
            </w:pPr>
          </w:p>
          <w:p w:rsidR="00650FE4" w:rsidRPr="00DF0FB8" w:rsidRDefault="00650FE4" w:rsidP="00DF0FB8">
            <w:pPr>
              <w:spacing w:line="240" w:lineRule="exact"/>
              <w:rPr>
                <w:bCs/>
              </w:rPr>
            </w:pPr>
          </w:p>
        </w:tc>
      </w:tr>
    </w:tbl>
    <w:p w:rsidR="001B6B04" w:rsidRPr="003608A4" w:rsidRDefault="001B6B04" w:rsidP="001B6B04">
      <w:pPr>
        <w:spacing w:before="100" w:beforeAutospacing="1" w:after="100" w:afterAutospacing="1"/>
        <w:ind w:left="567" w:firstLine="624"/>
        <w:contextualSpacing/>
        <w:mirrorIndents/>
        <w:jc w:val="both"/>
      </w:pPr>
    </w:p>
    <w:p w:rsidR="001B6B04" w:rsidRPr="003608A4" w:rsidRDefault="001B6B04" w:rsidP="001B6B04">
      <w:pPr>
        <w:jc w:val="both"/>
      </w:pPr>
      <w:r w:rsidRPr="003608A4">
        <w:t xml:space="preserve">Результативным фактором работы учителя является качество обучения и степень </w:t>
      </w:r>
      <w:proofErr w:type="spellStart"/>
      <w:r w:rsidRPr="003608A4">
        <w:t>обученности</w:t>
      </w:r>
      <w:proofErr w:type="spellEnd"/>
      <w:r w:rsidRPr="003608A4">
        <w:t xml:space="preserve"> учащихся. Все учителя МО работают над тем, чтобы у </w:t>
      </w:r>
      <w:r>
        <w:t>об</w:t>
      </w:r>
      <w:r w:rsidRPr="003608A4">
        <w:t>уча</w:t>
      </w:r>
      <w:r>
        <w:t>ю</w:t>
      </w:r>
      <w:r w:rsidRPr="003608A4">
        <w:t>щихся была повышенная мотивация к изучению предметов естественно-математической направленности. Для достижения этой цели  учителя используют систему личностно ориентированного обучения: создание ситуации успеха для каждого ученика, развитие у учащихся познавательной компетентности самостоятельно приобретать и усваивать знания.</w:t>
      </w:r>
    </w:p>
    <w:p w:rsidR="001B6B04" w:rsidRDefault="001B6B04" w:rsidP="001B6B04">
      <w:pPr>
        <w:spacing w:before="100" w:beforeAutospacing="1" w:after="100" w:afterAutospacing="1"/>
        <w:contextualSpacing/>
        <w:mirrorIndents/>
        <w:jc w:val="both"/>
      </w:pPr>
      <w:r w:rsidRPr="003608A4">
        <w:t xml:space="preserve">Систематически проводится мониторинг знаний по предметам, а в конце года - итоговый мониторинг. Анализ  результатов    мониторинга  позволяет каждому учителю вовремя выявить проблемы и внести коррективы в свою работу. </w:t>
      </w:r>
      <w:r>
        <w:t xml:space="preserve"> </w:t>
      </w:r>
    </w:p>
    <w:p w:rsidR="001B6B04" w:rsidRDefault="001B6B04" w:rsidP="001B6B04">
      <w:pPr>
        <w:spacing w:before="100" w:beforeAutospacing="1" w:after="100" w:afterAutospacing="1"/>
        <w:contextualSpacing/>
        <w:mirrorIndents/>
        <w:jc w:val="both"/>
      </w:pPr>
    </w:p>
    <w:p w:rsidR="0022595B" w:rsidRPr="0022595B" w:rsidRDefault="0022595B" w:rsidP="0022595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</w:t>
      </w:r>
      <w:r w:rsidRPr="0022595B">
        <w:rPr>
          <w:rFonts w:ascii="Arial" w:hAnsi="Arial" w:cs="Arial"/>
          <w:color w:val="000000"/>
          <w:sz w:val="22"/>
          <w:szCs w:val="22"/>
        </w:rPr>
        <w:t>Динамика среднего балла по предмету</w:t>
      </w:r>
    </w:p>
    <w:p w:rsidR="0022595B" w:rsidRPr="0022595B" w:rsidRDefault="0022595B" w:rsidP="0022595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</w:t>
      </w:r>
      <w:r w:rsidRPr="0022595B">
        <w:rPr>
          <w:rFonts w:ascii="Arial" w:hAnsi="Arial" w:cs="Arial"/>
          <w:color w:val="000000"/>
          <w:sz w:val="22"/>
          <w:szCs w:val="22"/>
        </w:rPr>
        <w:t>Средний балл по предмету: Химия</w:t>
      </w:r>
    </w:p>
    <w:tbl>
      <w:tblPr>
        <w:tblW w:w="11313" w:type="dxa"/>
        <w:tblInd w:w="-139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751"/>
        <w:gridCol w:w="794"/>
        <w:gridCol w:w="750"/>
        <w:gridCol w:w="793"/>
        <w:gridCol w:w="750"/>
        <w:gridCol w:w="619"/>
        <w:gridCol w:w="750"/>
        <w:gridCol w:w="667"/>
        <w:gridCol w:w="750"/>
        <w:gridCol w:w="892"/>
        <w:gridCol w:w="750"/>
        <w:gridCol w:w="892"/>
        <w:gridCol w:w="750"/>
        <w:gridCol w:w="892"/>
      </w:tblGrid>
      <w:tr w:rsidR="0022595B" w:rsidRPr="0022595B" w:rsidTr="0022595B">
        <w:trPr>
          <w:gridAfter w:val="14"/>
          <w:wAfter w:w="10800" w:type="dxa"/>
          <w:trHeight w:val="172"/>
        </w:trPr>
        <w:tc>
          <w:tcPr>
            <w:tcW w:w="51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Класс</w:t>
            </w:r>
          </w:p>
        </w:tc>
      </w:tr>
      <w:tr w:rsidR="0022595B" w:rsidRPr="0022595B" w:rsidTr="0022595B">
        <w:tc>
          <w:tcPr>
            <w:tcW w:w="51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2595B" w:rsidRPr="0022595B" w:rsidRDefault="0022595B" w:rsidP="0022595B">
            <w:pPr>
              <w:rPr>
                <w:rFonts w:ascii="Arial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1-я четверть</w:t>
            </w:r>
          </w:p>
        </w:tc>
        <w:tc>
          <w:tcPr>
            <w:tcW w:w="1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2-я четверть</w:t>
            </w:r>
          </w:p>
        </w:tc>
        <w:tc>
          <w:tcPr>
            <w:tcW w:w="136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3-я четверть</w:t>
            </w:r>
          </w:p>
        </w:tc>
        <w:tc>
          <w:tcPr>
            <w:tcW w:w="14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4-я четверть</w:t>
            </w:r>
          </w:p>
        </w:tc>
        <w:tc>
          <w:tcPr>
            <w:tcW w:w="16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1-й семестр</w:t>
            </w:r>
          </w:p>
        </w:tc>
        <w:tc>
          <w:tcPr>
            <w:tcW w:w="16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2-й семестр</w:t>
            </w:r>
          </w:p>
        </w:tc>
        <w:tc>
          <w:tcPr>
            <w:tcW w:w="16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учебный год</w:t>
            </w:r>
          </w:p>
        </w:tc>
      </w:tr>
      <w:tr w:rsidR="0022595B" w:rsidRPr="0022595B" w:rsidTr="0022595B">
        <w:tc>
          <w:tcPr>
            <w:tcW w:w="51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2595B" w:rsidRPr="0022595B" w:rsidRDefault="0022595B" w:rsidP="0022595B">
            <w:pPr>
              <w:rPr>
                <w:rFonts w:ascii="Arial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 xml:space="preserve">Ср. балл по </w:t>
            </w: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lastRenderedPageBreak/>
              <w:t>предмету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lastRenderedPageBreak/>
              <w:t xml:space="preserve">Ср. балл по всем </w:t>
            </w: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lastRenderedPageBreak/>
              <w:t>предметам</w:t>
            </w:r>
          </w:p>
        </w:tc>
        <w:tc>
          <w:tcPr>
            <w:tcW w:w="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lastRenderedPageBreak/>
              <w:t xml:space="preserve">Ср. балл по </w:t>
            </w: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lastRenderedPageBreak/>
              <w:t>предмету</w:t>
            </w:r>
          </w:p>
        </w:tc>
        <w:tc>
          <w:tcPr>
            <w:tcW w:w="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lastRenderedPageBreak/>
              <w:t xml:space="preserve">Ср. балл по всем </w:t>
            </w: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lastRenderedPageBreak/>
              <w:t>предметам</w:t>
            </w:r>
          </w:p>
        </w:tc>
        <w:tc>
          <w:tcPr>
            <w:tcW w:w="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lastRenderedPageBreak/>
              <w:t xml:space="preserve">Ср. балл по </w:t>
            </w: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lastRenderedPageBreak/>
              <w:t>предмету</w:t>
            </w:r>
          </w:p>
        </w:tc>
        <w:tc>
          <w:tcPr>
            <w:tcW w:w="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lastRenderedPageBreak/>
              <w:t xml:space="preserve">Ср. балл по </w:t>
            </w: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lastRenderedPageBreak/>
              <w:t>всем предметам</w:t>
            </w:r>
          </w:p>
        </w:tc>
        <w:tc>
          <w:tcPr>
            <w:tcW w:w="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lastRenderedPageBreak/>
              <w:t xml:space="preserve">Ср. балл по </w:t>
            </w: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lastRenderedPageBreak/>
              <w:t>предмету</w:t>
            </w:r>
          </w:p>
        </w:tc>
        <w:tc>
          <w:tcPr>
            <w:tcW w:w="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lastRenderedPageBreak/>
              <w:t xml:space="preserve">Ср. балл по всем </w:t>
            </w: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lastRenderedPageBreak/>
              <w:t>предметам</w:t>
            </w:r>
          </w:p>
        </w:tc>
        <w:tc>
          <w:tcPr>
            <w:tcW w:w="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lastRenderedPageBreak/>
              <w:t xml:space="preserve">Ср. балл по </w:t>
            </w: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lastRenderedPageBreak/>
              <w:t>предмету</w:t>
            </w:r>
          </w:p>
        </w:tc>
        <w:tc>
          <w:tcPr>
            <w:tcW w:w="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lastRenderedPageBreak/>
              <w:t xml:space="preserve">Ср. балл по всем </w:t>
            </w: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lastRenderedPageBreak/>
              <w:t>предметам</w:t>
            </w:r>
          </w:p>
        </w:tc>
        <w:tc>
          <w:tcPr>
            <w:tcW w:w="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lastRenderedPageBreak/>
              <w:t xml:space="preserve">Ср. балл по </w:t>
            </w: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lastRenderedPageBreak/>
              <w:t>предмету</w:t>
            </w:r>
          </w:p>
        </w:tc>
        <w:tc>
          <w:tcPr>
            <w:tcW w:w="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lastRenderedPageBreak/>
              <w:t xml:space="preserve">Ср. балл по всем </w:t>
            </w: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lastRenderedPageBreak/>
              <w:t>предметам</w:t>
            </w:r>
          </w:p>
        </w:tc>
        <w:tc>
          <w:tcPr>
            <w:tcW w:w="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lastRenderedPageBreak/>
              <w:t xml:space="preserve">Ср. балл по </w:t>
            </w: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lastRenderedPageBreak/>
              <w:t>предмету</w:t>
            </w:r>
          </w:p>
        </w:tc>
        <w:tc>
          <w:tcPr>
            <w:tcW w:w="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lastRenderedPageBreak/>
              <w:t xml:space="preserve">Ср. балл по всем </w:t>
            </w: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lastRenderedPageBreak/>
              <w:t>предметам</w:t>
            </w:r>
          </w:p>
        </w:tc>
      </w:tr>
      <w:tr w:rsidR="0022595B" w:rsidRPr="0022595B" w:rsidTr="0022595B">
        <w:tc>
          <w:tcPr>
            <w:tcW w:w="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8а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3,42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3,80</w:t>
            </w:r>
          </w:p>
        </w:tc>
        <w:tc>
          <w:tcPr>
            <w:tcW w:w="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3,23</w:t>
            </w:r>
          </w:p>
        </w:tc>
        <w:tc>
          <w:tcPr>
            <w:tcW w:w="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3,81</w:t>
            </w:r>
          </w:p>
        </w:tc>
        <w:tc>
          <w:tcPr>
            <w:tcW w:w="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3,27</w:t>
            </w:r>
          </w:p>
        </w:tc>
        <w:tc>
          <w:tcPr>
            <w:tcW w:w="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3,85</w:t>
            </w:r>
          </w:p>
        </w:tc>
        <w:tc>
          <w:tcPr>
            <w:tcW w:w="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3,24</w:t>
            </w:r>
          </w:p>
        </w:tc>
        <w:tc>
          <w:tcPr>
            <w:tcW w:w="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3,77</w:t>
            </w:r>
          </w:p>
        </w:tc>
        <w:tc>
          <w:tcPr>
            <w:tcW w:w="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3,29</w:t>
            </w:r>
          </w:p>
        </w:tc>
        <w:tc>
          <w:tcPr>
            <w:tcW w:w="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3,81</w:t>
            </w:r>
          </w:p>
        </w:tc>
      </w:tr>
      <w:tr w:rsidR="0022595B" w:rsidRPr="0022595B" w:rsidTr="0022595B">
        <w:tc>
          <w:tcPr>
            <w:tcW w:w="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9а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3,35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3,92</w:t>
            </w:r>
          </w:p>
        </w:tc>
        <w:tc>
          <w:tcPr>
            <w:tcW w:w="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3,36</w:t>
            </w:r>
          </w:p>
        </w:tc>
        <w:tc>
          <w:tcPr>
            <w:tcW w:w="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3,93</w:t>
            </w:r>
          </w:p>
        </w:tc>
        <w:tc>
          <w:tcPr>
            <w:tcW w:w="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3,56</w:t>
            </w:r>
          </w:p>
        </w:tc>
        <w:tc>
          <w:tcPr>
            <w:tcW w:w="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4,07</w:t>
            </w:r>
          </w:p>
        </w:tc>
        <w:tc>
          <w:tcPr>
            <w:tcW w:w="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3,53</w:t>
            </w:r>
          </w:p>
        </w:tc>
        <w:tc>
          <w:tcPr>
            <w:tcW w:w="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4,10</w:t>
            </w:r>
          </w:p>
        </w:tc>
        <w:tc>
          <w:tcPr>
            <w:tcW w:w="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3,45</w:t>
            </w:r>
          </w:p>
        </w:tc>
        <w:tc>
          <w:tcPr>
            <w:tcW w:w="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4,01</w:t>
            </w:r>
          </w:p>
        </w:tc>
      </w:tr>
      <w:tr w:rsidR="0022595B" w:rsidRPr="0022595B" w:rsidTr="0022595B">
        <w:tc>
          <w:tcPr>
            <w:tcW w:w="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9б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3,20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3,76</w:t>
            </w:r>
          </w:p>
        </w:tc>
        <w:tc>
          <w:tcPr>
            <w:tcW w:w="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3,28</w:t>
            </w:r>
          </w:p>
        </w:tc>
        <w:tc>
          <w:tcPr>
            <w:tcW w:w="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3,83</w:t>
            </w:r>
          </w:p>
        </w:tc>
        <w:tc>
          <w:tcPr>
            <w:tcW w:w="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3,39</w:t>
            </w:r>
          </w:p>
        </w:tc>
        <w:tc>
          <w:tcPr>
            <w:tcW w:w="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3,97</w:t>
            </w:r>
          </w:p>
        </w:tc>
        <w:tc>
          <w:tcPr>
            <w:tcW w:w="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3,45</w:t>
            </w:r>
          </w:p>
        </w:tc>
        <w:tc>
          <w:tcPr>
            <w:tcW w:w="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3,99</w:t>
            </w:r>
          </w:p>
        </w:tc>
        <w:tc>
          <w:tcPr>
            <w:tcW w:w="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3,33</w:t>
            </w:r>
          </w:p>
        </w:tc>
        <w:tc>
          <w:tcPr>
            <w:tcW w:w="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3,89</w:t>
            </w:r>
          </w:p>
        </w:tc>
      </w:tr>
      <w:tr w:rsidR="0022595B" w:rsidRPr="0022595B" w:rsidTr="0022595B">
        <w:tc>
          <w:tcPr>
            <w:tcW w:w="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11а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3,95</w:t>
            </w:r>
          </w:p>
        </w:tc>
        <w:tc>
          <w:tcPr>
            <w:tcW w:w="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4,34</w:t>
            </w:r>
          </w:p>
        </w:tc>
        <w:tc>
          <w:tcPr>
            <w:tcW w:w="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4,11</w:t>
            </w:r>
          </w:p>
        </w:tc>
        <w:tc>
          <w:tcPr>
            <w:tcW w:w="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4,38</w:t>
            </w:r>
          </w:p>
        </w:tc>
        <w:tc>
          <w:tcPr>
            <w:tcW w:w="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4,03</w:t>
            </w:r>
          </w:p>
        </w:tc>
        <w:tc>
          <w:tcPr>
            <w:tcW w:w="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4,36</w:t>
            </w:r>
          </w:p>
        </w:tc>
      </w:tr>
      <w:tr w:rsidR="0022595B" w:rsidRPr="0022595B" w:rsidTr="0022595B">
        <w:tc>
          <w:tcPr>
            <w:tcW w:w="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10а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3,44</w:t>
            </w:r>
          </w:p>
        </w:tc>
        <w:tc>
          <w:tcPr>
            <w:tcW w:w="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4,09</w:t>
            </w:r>
          </w:p>
        </w:tc>
        <w:tc>
          <w:tcPr>
            <w:tcW w:w="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3,68</w:t>
            </w:r>
          </w:p>
        </w:tc>
        <w:tc>
          <w:tcPr>
            <w:tcW w:w="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4,06</w:t>
            </w:r>
          </w:p>
        </w:tc>
        <w:tc>
          <w:tcPr>
            <w:tcW w:w="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3,56</w:t>
            </w:r>
          </w:p>
        </w:tc>
        <w:tc>
          <w:tcPr>
            <w:tcW w:w="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4,08</w:t>
            </w:r>
          </w:p>
        </w:tc>
      </w:tr>
    </w:tbl>
    <w:p w:rsidR="0022595B" w:rsidRPr="0022595B" w:rsidRDefault="0022595B" w:rsidP="0022595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2595B" w:rsidRPr="0022595B" w:rsidRDefault="0022595B" w:rsidP="0022595B">
      <w:r>
        <w:t xml:space="preserve">                        </w:t>
      </w:r>
      <w:r w:rsidRPr="0022595B">
        <w:t>Динамика среднего балла по предмету</w:t>
      </w:r>
    </w:p>
    <w:p w:rsidR="0022595B" w:rsidRPr="0022595B" w:rsidRDefault="0022595B" w:rsidP="0022595B">
      <w:r>
        <w:t xml:space="preserve">                          </w:t>
      </w:r>
      <w:r w:rsidRPr="0022595B">
        <w:t>Средний балл по предмету: Биология</w:t>
      </w:r>
    </w:p>
    <w:tbl>
      <w:tblPr>
        <w:tblW w:w="11298" w:type="dxa"/>
        <w:tblInd w:w="-13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743"/>
        <w:gridCol w:w="729"/>
        <w:gridCol w:w="744"/>
        <w:gridCol w:w="702"/>
        <w:gridCol w:w="744"/>
        <w:gridCol w:w="788"/>
        <w:gridCol w:w="744"/>
        <w:gridCol w:w="702"/>
        <w:gridCol w:w="744"/>
        <w:gridCol w:w="886"/>
        <w:gridCol w:w="744"/>
        <w:gridCol w:w="886"/>
        <w:gridCol w:w="744"/>
        <w:gridCol w:w="886"/>
      </w:tblGrid>
      <w:tr w:rsidR="0022595B" w:rsidRPr="0022595B" w:rsidTr="0022595B">
        <w:trPr>
          <w:gridAfter w:val="14"/>
          <w:wAfter w:w="10786" w:type="dxa"/>
          <w:trHeight w:val="172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color w:val="666666"/>
                <w:sz w:val="15"/>
                <w:szCs w:val="15"/>
              </w:rPr>
            </w:pPr>
            <w:r w:rsidRPr="0022595B">
              <w:rPr>
                <w:color w:val="666666"/>
                <w:sz w:val="15"/>
                <w:szCs w:val="15"/>
              </w:rPr>
              <w:t>Класс</w:t>
            </w:r>
          </w:p>
        </w:tc>
      </w:tr>
      <w:tr w:rsidR="0022595B" w:rsidRPr="0022595B" w:rsidTr="0022595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2595B" w:rsidRPr="0022595B" w:rsidRDefault="0022595B" w:rsidP="0022595B">
            <w:pPr>
              <w:rPr>
                <w:color w:val="666666"/>
                <w:sz w:val="15"/>
                <w:szCs w:val="15"/>
              </w:rPr>
            </w:pPr>
          </w:p>
        </w:tc>
        <w:tc>
          <w:tcPr>
            <w:tcW w:w="1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color w:val="666666"/>
                <w:sz w:val="15"/>
                <w:szCs w:val="15"/>
              </w:rPr>
            </w:pPr>
            <w:r w:rsidRPr="0022595B">
              <w:rPr>
                <w:color w:val="666666"/>
                <w:sz w:val="15"/>
                <w:szCs w:val="15"/>
              </w:rPr>
              <w:t>1-я четверть</w:t>
            </w:r>
          </w:p>
        </w:tc>
        <w:tc>
          <w:tcPr>
            <w:tcW w:w="144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color w:val="666666"/>
                <w:sz w:val="15"/>
                <w:szCs w:val="15"/>
              </w:rPr>
            </w:pPr>
            <w:r w:rsidRPr="0022595B">
              <w:rPr>
                <w:color w:val="666666"/>
                <w:sz w:val="15"/>
                <w:szCs w:val="15"/>
              </w:rPr>
              <w:t>2-я четверть</w:t>
            </w:r>
          </w:p>
        </w:tc>
        <w:tc>
          <w:tcPr>
            <w:tcW w:w="153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color w:val="666666"/>
                <w:sz w:val="15"/>
                <w:szCs w:val="15"/>
              </w:rPr>
            </w:pPr>
            <w:r w:rsidRPr="0022595B">
              <w:rPr>
                <w:color w:val="666666"/>
                <w:sz w:val="15"/>
                <w:szCs w:val="15"/>
              </w:rPr>
              <w:t>3-я четверть</w:t>
            </w:r>
          </w:p>
        </w:tc>
        <w:tc>
          <w:tcPr>
            <w:tcW w:w="144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color w:val="666666"/>
                <w:sz w:val="15"/>
                <w:szCs w:val="15"/>
              </w:rPr>
            </w:pPr>
            <w:r w:rsidRPr="0022595B">
              <w:rPr>
                <w:color w:val="666666"/>
                <w:sz w:val="15"/>
                <w:szCs w:val="15"/>
              </w:rPr>
              <w:t>4-я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color w:val="666666"/>
                <w:sz w:val="15"/>
                <w:szCs w:val="15"/>
              </w:rPr>
            </w:pPr>
            <w:r w:rsidRPr="0022595B">
              <w:rPr>
                <w:color w:val="666666"/>
                <w:sz w:val="15"/>
                <w:szCs w:val="15"/>
              </w:rPr>
              <w:t>1-й семестр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color w:val="666666"/>
                <w:sz w:val="15"/>
                <w:szCs w:val="15"/>
              </w:rPr>
            </w:pPr>
            <w:r w:rsidRPr="0022595B">
              <w:rPr>
                <w:color w:val="666666"/>
                <w:sz w:val="15"/>
                <w:szCs w:val="15"/>
              </w:rPr>
              <w:t>2-й семестр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color w:val="666666"/>
                <w:sz w:val="15"/>
                <w:szCs w:val="15"/>
              </w:rPr>
            </w:pPr>
            <w:r w:rsidRPr="0022595B">
              <w:rPr>
                <w:color w:val="666666"/>
                <w:sz w:val="15"/>
                <w:szCs w:val="15"/>
              </w:rPr>
              <w:t>учебный год</w:t>
            </w:r>
          </w:p>
        </w:tc>
      </w:tr>
      <w:tr w:rsidR="0022595B" w:rsidRPr="0022595B" w:rsidTr="0022595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2595B" w:rsidRPr="0022595B" w:rsidRDefault="0022595B" w:rsidP="0022595B">
            <w:pPr>
              <w:rPr>
                <w:color w:val="666666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color w:val="666666"/>
                <w:sz w:val="15"/>
                <w:szCs w:val="15"/>
              </w:rPr>
            </w:pPr>
            <w:r w:rsidRPr="0022595B">
              <w:rPr>
                <w:color w:val="666666"/>
                <w:sz w:val="15"/>
                <w:szCs w:val="15"/>
              </w:rPr>
              <w:t>Ср. балл по предмету</w:t>
            </w:r>
          </w:p>
        </w:tc>
        <w:tc>
          <w:tcPr>
            <w:tcW w:w="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color w:val="666666"/>
                <w:sz w:val="15"/>
                <w:szCs w:val="15"/>
              </w:rPr>
            </w:pPr>
            <w:r w:rsidRPr="0022595B">
              <w:rPr>
                <w:color w:val="666666"/>
                <w:sz w:val="15"/>
                <w:szCs w:val="15"/>
              </w:rPr>
              <w:t>Ср. балл по всем предметам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color w:val="666666"/>
                <w:sz w:val="15"/>
                <w:szCs w:val="15"/>
              </w:rPr>
            </w:pPr>
            <w:r w:rsidRPr="0022595B">
              <w:rPr>
                <w:color w:val="666666"/>
                <w:sz w:val="15"/>
                <w:szCs w:val="15"/>
              </w:rPr>
              <w:t>Ср. балл по предмету</w:t>
            </w:r>
          </w:p>
        </w:tc>
        <w:tc>
          <w:tcPr>
            <w:tcW w:w="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color w:val="666666"/>
                <w:sz w:val="15"/>
                <w:szCs w:val="15"/>
              </w:rPr>
            </w:pPr>
            <w:r w:rsidRPr="0022595B">
              <w:rPr>
                <w:color w:val="666666"/>
                <w:sz w:val="15"/>
                <w:szCs w:val="15"/>
              </w:rPr>
              <w:t>Ср. балл по всем предметам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color w:val="666666"/>
                <w:sz w:val="15"/>
                <w:szCs w:val="15"/>
              </w:rPr>
            </w:pPr>
            <w:r w:rsidRPr="0022595B">
              <w:rPr>
                <w:color w:val="666666"/>
                <w:sz w:val="15"/>
                <w:szCs w:val="15"/>
              </w:rPr>
              <w:t>Ср. балл по предмету</w:t>
            </w:r>
          </w:p>
        </w:tc>
        <w:tc>
          <w:tcPr>
            <w:tcW w:w="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color w:val="666666"/>
                <w:sz w:val="15"/>
                <w:szCs w:val="15"/>
              </w:rPr>
            </w:pPr>
            <w:r w:rsidRPr="0022595B">
              <w:rPr>
                <w:color w:val="666666"/>
                <w:sz w:val="15"/>
                <w:szCs w:val="15"/>
              </w:rPr>
              <w:t>Ср. балл по всем предметам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color w:val="666666"/>
                <w:sz w:val="15"/>
                <w:szCs w:val="15"/>
              </w:rPr>
            </w:pPr>
            <w:r w:rsidRPr="0022595B">
              <w:rPr>
                <w:color w:val="666666"/>
                <w:sz w:val="15"/>
                <w:szCs w:val="15"/>
              </w:rPr>
              <w:t>Ср. балл по предмету</w:t>
            </w:r>
          </w:p>
        </w:tc>
        <w:tc>
          <w:tcPr>
            <w:tcW w:w="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color w:val="666666"/>
                <w:sz w:val="15"/>
                <w:szCs w:val="15"/>
              </w:rPr>
            </w:pPr>
            <w:r w:rsidRPr="0022595B">
              <w:rPr>
                <w:color w:val="666666"/>
                <w:sz w:val="15"/>
                <w:szCs w:val="15"/>
              </w:rPr>
              <w:t>Ср. балл по всем предметам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color w:val="666666"/>
                <w:sz w:val="15"/>
                <w:szCs w:val="15"/>
              </w:rPr>
            </w:pPr>
            <w:r w:rsidRPr="0022595B">
              <w:rPr>
                <w:color w:val="666666"/>
                <w:sz w:val="15"/>
                <w:szCs w:val="15"/>
              </w:rPr>
              <w:t>Ср. балл по предмету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color w:val="666666"/>
                <w:sz w:val="15"/>
                <w:szCs w:val="15"/>
              </w:rPr>
            </w:pPr>
            <w:r w:rsidRPr="0022595B">
              <w:rPr>
                <w:color w:val="666666"/>
                <w:sz w:val="15"/>
                <w:szCs w:val="15"/>
              </w:rPr>
              <w:t>Ср. балл по всем предметам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color w:val="666666"/>
                <w:sz w:val="15"/>
                <w:szCs w:val="15"/>
              </w:rPr>
            </w:pPr>
            <w:r w:rsidRPr="0022595B">
              <w:rPr>
                <w:color w:val="666666"/>
                <w:sz w:val="15"/>
                <w:szCs w:val="15"/>
              </w:rPr>
              <w:t>Ср. балл по предмету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color w:val="666666"/>
                <w:sz w:val="15"/>
                <w:szCs w:val="15"/>
              </w:rPr>
            </w:pPr>
            <w:r w:rsidRPr="0022595B">
              <w:rPr>
                <w:color w:val="666666"/>
                <w:sz w:val="15"/>
                <w:szCs w:val="15"/>
              </w:rPr>
              <w:t>Ср. балл по всем предметам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color w:val="666666"/>
                <w:sz w:val="15"/>
                <w:szCs w:val="15"/>
              </w:rPr>
            </w:pPr>
            <w:r w:rsidRPr="0022595B">
              <w:rPr>
                <w:color w:val="666666"/>
                <w:sz w:val="15"/>
                <w:szCs w:val="15"/>
              </w:rPr>
              <w:t>Ср. балл по предмету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color w:val="666666"/>
                <w:sz w:val="15"/>
                <w:szCs w:val="15"/>
              </w:rPr>
            </w:pPr>
            <w:r w:rsidRPr="0022595B">
              <w:rPr>
                <w:color w:val="666666"/>
                <w:sz w:val="15"/>
                <w:szCs w:val="15"/>
              </w:rPr>
              <w:t>Ср. балл по всем предметам</w:t>
            </w:r>
          </w:p>
        </w:tc>
      </w:tr>
      <w:tr w:rsidR="0022595B" w:rsidRPr="0022595B" w:rsidTr="002259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4,29</w:t>
            </w:r>
          </w:p>
        </w:tc>
        <w:tc>
          <w:tcPr>
            <w:tcW w:w="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4,59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4,11</w:t>
            </w:r>
          </w:p>
        </w:tc>
        <w:tc>
          <w:tcPr>
            <w:tcW w:w="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4,61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4,29</w:t>
            </w:r>
          </w:p>
        </w:tc>
        <w:tc>
          <w:tcPr>
            <w:tcW w:w="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4,68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4,31</w:t>
            </w:r>
          </w:p>
        </w:tc>
        <w:tc>
          <w:tcPr>
            <w:tcW w:w="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4,63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4,25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4,63</w:t>
            </w:r>
          </w:p>
        </w:tc>
      </w:tr>
      <w:tr w:rsidR="0022595B" w:rsidRPr="0022595B" w:rsidTr="002259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5б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3,86</w:t>
            </w:r>
          </w:p>
        </w:tc>
        <w:tc>
          <w:tcPr>
            <w:tcW w:w="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4,29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3,46</w:t>
            </w:r>
          </w:p>
        </w:tc>
        <w:tc>
          <w:tcPr>
            <w:tcW w:w="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4,26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3,52</w:t>
            </w:r>
          </w:p>
        </w:tc>
        <w:tc>
          <w:tcPr>
            <w:tcW w:w="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4,33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3,55</w:t>
            </w:r>
          </w:p>
        </w:tc>
        <w:tc>
          <w:tcPr>
            <w:tcW w:w="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4,26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3,60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4,28</w:t>
            </w:r>
          </w:p>
        </w:tc>
      </w:tr>
      <w:tr w:rsidR="0022595B" w:rsidRPr="0022595B" w:rsidTr="002259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3,61</w:t>
            </w:r>
          </w:p>
        </w:tc>
        <w:tc>
          <w:tcPr>
            <w:tcW w:w="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4,23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3,72</w:t>
            </w:r>
          </w:p>
        </w:tc>
        <w:tc>
          <w:tcPr>
            <w:tcW w:w="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4,23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3,51</w:t>
            </w:r>
          </w:p>
        </w:tc>
        <w:tc>
          <w:tcPr>
            <w:tcW w:w="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4,31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3,33</w:t>
            </w:r>
          </w:p>
        </w:tc>
        <w:tc>
          <w:tcPr>
            <w:tcW w:w="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4,16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3,54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4,23</w:t>
            </w:r>
          </w:p>
        </w:tc>
      </w:tr>
      <w:tr w:rsidR="0022595B" w:rsidRPr="0022595B" w:rsidTr="002259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3,34</w:t>
            </w:r>
          </w:p>
        </w:tc>
        <w:tc>
          <w:tcPr>
            <w:tcW w:w="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4,01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3,29</w:t>
            </w:r>
          </w:p>
        </w:tc>
        <w:tc>
          <w:tcPr>
            <w:tcW w:w="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3,95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3,33</w:t>
            </w:r>
          </w:p>
        </w:tc>
        <w:tc>
          <w:tcPr>
            <w:tcW w:w="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3,99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3,54</w:t>
            </w:r>
          </w:p>
        </w:tc>
        <w:tc>
          <w:tcPr>
            <w:tcW w:w="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3,98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3,38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3,98</w:t>
            </w:r>
          </w:p>
        </w:tc>
      </w:tr>
      <w:tr w:rsidR="0022595B" w:rsidRPr="0022595B" w:rsidTr="002259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3,48</w:t>
            </w:r>
          </w:p>
        </w:tc>
        <w:tc>
          <w:tcPr>
            <w:tcW w:w="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3,80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3,45</w:t>
            </w:r>
          </w:p>
        </w:tc>
        <w:tc>
          <w:tcPr>
            <w:tcW w:w="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3,81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3,40</w:t>
            </w:r>
          </w:p>
        </w:tc>
        <w:tc>
          <w:tcPr>
            <w:tcW w:w="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3,85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3,51</w:t>
            </w:r>
          </w:p>
        </w:tc>
        <w:tc>
          <w:tcPr>
            <w:tcW w:w="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3,77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3,46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3,81</w:t>
            </w:r>
          </w:p>
        </w:tc>
      </w:tr>
      <w:tr w:rsidR="0022595B" w:rsidRPr="0022595B" w:rsidTr="002259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3,71</w:t>
            </w:r>
          </w:p>
        </w:tc>
        <w:tc>
          <w:tcPr>
            <w:tcW w:w="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3,92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3,98</w:t>
            </w:r>
          </w:p>
        </w:tc>
        <w:tc>
          <w:tcPr>
            <w:tcW w:w="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3,93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4,18</w:t>
            </w:r>
          </w:p>
        </w:tc>
        <w:tc>
          <w:tcPr>
            <w:tcW w:w="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4,07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4,17</w:t>
            </w:r>
          </w:p>
        </w:tc>
        <w:tc>
          <w:tcPr>
            <w:tcW w:w="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4,10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4,01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4,01</w:t>
            </w:r>
          </w:p>
        </w:tc>
      </w:tr>
      <w:tr w:rsidR="0022595B" w:rsidRPr="0022595B" w:rsidTr="002259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9б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3,80</w:t>
            </w:r>
          </w:p>
        </w:tc>
        <w:tc>
          <w:tcPr>
            <w:tcW w:w="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3,76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3,84</w:t>
            </w:r>
          </w:p>
        </w:tc>
        <w:tc>
          <w:tcPr>
            <w:tcW w:w="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3,83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4,08</w:t>
            </w:r>
          </w:p>
        </w:tc>
        <w:tc>
          <w:tcPr>
            <w:tcW w:w="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3,97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3,79</w:t>
            </w:r>
          </w:p>
        </w:tc>
        <w:tc>
          <w:tcPr>
            <w:tcW w:w="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3,99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3,87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3,89</w:t>
            </w:r>
          </w:p>
        </w:tc>
      </w:tr>
      <w:tr w:rsidR="0022595B" w:rsidRPr="0022595B" w:rsidTr="002259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11а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0,0</w:t>
            </w:r>
          </w:p>
        </w:tc>
        <w:tc>
          <w:tcPr>
            <w:tcW w:w="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0,0</w:t>
            </w:r>
          </w:p>
        </w:tc>
        <w:tc>
          <w:tcPr>
            <w:tcW w:w="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0,0</w:t>
            </w:r>
          </w:p>
        </w:tc>
        <w:tc>
          <w:tcPr>
            <w:tcW w:w="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0,0</w:t>
            </w:r>
          </w:p>
        </w:tc>
        <w:tc>
          <w:tcPr>
            <w:tcW w:w="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4,25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4,34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4,40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4,38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4,33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sz w:val="17"/>
                <w:szCs w:val="17"/>
              </w:rPr>
            </w:pPr>
            <w:r w:rsidRPr="0022595B">
              <w:rPr>
                <w:sz w:val="17"/>
                <w:szCs w:val="17"/>
              </w:rPr>
              <w:t>4,36</w:t>
            </w:r>
          </w:p>
        </w:tc>
      </w:tr>
      <w:tr w:rsidR="0022595B" w:rsidRPr="0022595B" w:rsidTr="002259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10а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4,04</w:t>
            </w:r>
            <w:r w:rsidRPr="0022595B">
              <w:br/>
            </w:r>
          </w:p>
        </w:tc>
        <w:tc>
          <w:tcPr>
            <w:tcW w:w="0" w:type="auto"/>
            <w:vAlign w:val="center"/>
            <w:hideMark/>
          </w:tcPr>
          <w:p w:rsidR="0022595B" w:rsidRPr="0022595B" w:rsidRDefault="0022595B" w:rsidP="0022595B">
            <w:pPr>
              <w:rPr>
                <w:sz w:val="20"/>
                <w:szCs w:val="20"/>
              </w:rPr>
            </w:pPr>
          </w:p>
        </w:tc>
      </w:tr>
    </w:tbl>
    <w:p w:rsidR="0022595B" w:rsidRPr="0022595B" w:rsidRDefault="0022595B" w:rsidP="0022595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2595B" w:rsidRPr="0022595B" w:rsidRDefault="0022595B" w:rsidP="0022595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</w:t>
      </w:r>
      <w:r w:rsidRPr="0022595B">
        <w:rPr>
          <w:rFonts w:ascii="Arial" w:hAnsi="Arial" w:cs="Arial"/>
          <w:color w:val="000000"/>
          <w:sz w:val="22"/>
          <w:szCs w:val="22"/>
        </w:rPr>
        <w:t>Динамика среднего балла по предмету</w:t>
      </w:r>
    </w:p>
    <w:p w:rsidR="0022595B" w:rsidRPr="0022595B" w:rsidRDefault="0022595B" w:rsidP="0022595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</w:t>
      </w:r>
      <w:r w:rsidRPr="0022595B">
        <w:rPr>
          <w:rFonts w:ascii="Arial" w:hAnsi="Arial" w:cs="Arial"/>
          <w:color w:val="000000"/>
          <w:sz w:val="22"/>
          <w:szCs w:val="22"/>
        </w:rPr>
        <w:t>Средний балл по предмету: Физика</w:t>
      </w:r>
    </w:p>
    <w:tbl>
      <w:tblPr>
        <w:tblW w:w="11064" w:type="dxa"/>
        <w:tblInd w:w="-12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681"/>
        <w:gridCol w:w="794"/>
        <w:gridCol w:w="681"/>
        <w:gridCol w:w="1026"/>
        <w:gridCol w:w="681"/>
        <w:gridCol w:w="793"/>
        <w:gridCol w:w="681"/>
        <w:gridCol w:w="793"/>
        <w:gridCol w:w="681"/>
        <w:gridCol w:w="793"/>
        <w:gridCol w:w="681"/>
        <w:gridCol w:w="793"/>
        <w:gridCol w:w="681"/>
        <w:gridCol w:w="793"/>
      </w:tblGrid>
      <w:tr w:rsidR="0022595B" w:rsidRPr="0022595B" w:rsidTr="0022595B">
        <w:trPr>
          <w:gridAfter w:val="14"/>
          <w:wAfter w:w="10552" w:type="dxa"/>
          <w:trHeight w:val="172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Класс</w:t>
            </w:r>
          </w:p>
        </w:tc>
      </w:tr>
      <w:tr w:rsidR="0022595B" w:rsidRPr="0022595B" w:rsidTr="0022595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2595B" w:rsidRPr="0022595B" w:rsidRDefault="0022595B" w:rsidP="0022595B">
            <w:pPr>
              <w:rPr>
                <w:rFonts w:ascii="Arial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14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1-я четверть</w:t>
            </w:r>
          </w:p>
        </w:tc>
        <w:tc>
          <w:tcPr>
            <w:tcW w:w="17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2-я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3-я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4-я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1-й семестр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2-й семестр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учебный год</w:t>
            </w:r>
          </w:p>
        </w:tc>
      </w:tr>
      <w:tr w:rsidR="0022595B" w:rsidRPr="0022595B" w:rsidTr="0022595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2595B" w:rsidRPr="0022595B" w:rsidRDefault="0022595B" w:rsidP="0022595B">
            <w:pPr>
              <w:rPr>
                <w:rFonts w:ascii="Arial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предмету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всем предметам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предмету</w:t>
            </w:r>
          </w:p>
        </w:tc>
        <w:tc>
          <w:tcPr>
            <w:tcW w:w="10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всем предметам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предмету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всем предметам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предмету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всем предметам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предмету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всем предметам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предмету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всем предметам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предмету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всем предметам</w:t>
            </w:r>
          </w:p>
        </w:tc>
      </w:tr>
      <w:tr w:rsidR="0022595B" w:rsidRPr="0022595B" w:rsidTr="002259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3,81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4,01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3,66</w:t>
            </w:r>
          </w:p>
        </w:tc>
        <w:tc>
          <w:tcPr>
            <w:tcW w:w="10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3,98</w:t>
            </w:r>
          </w:p>
        </w:tc>
      </w:tr>
      <w:tr w:rsidR="0022595B" w:rsidRPr="0022595B" w:rsidTr="002259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3,51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3,80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3,62</w:t>
            </w:r>
          </w:p>
        </w:tc>
        <w:tc>
          <w:tcPr>
            <w:tcW w:w="10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3,81</w:t>
            </w:r>
          </w:p>
        </w:tc>
      </w:tr>
      <w:tr w:rsidR="0022595B" w:rsidRPr="0022595B" w:rsidTr="002259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3,74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3,92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3,62</w:t>
            </w:r>
          </w:p>
        </w:tc>
        <w:tc>
          <w:tcPr>
            <w:tcW w:w="10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4,01</w:t>
            </w:r>
          </w:p>
        </w:tc>
      </w:tr>
      <w:tr w:rsidR="0022595B" w:rsidRPr="0022595B" w:rsidTr="002259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9б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3,53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3,76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3,62</w:t>
            </w:r>
          </w:p>
        </w:tc>
        <w:tc>
          <w:tcPr>
            <w:tcW w:w="10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3,89</w:t>
            </w:r>
          </w:p>
        </w:tc>
      </w:tr>
      <w:tr w:rsidR="0022595B" w:rsidRPr="0022595B" w:rsidTr="002259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11а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10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4,36</w:t>
            </w:r>
          </w:p>
        </w:tc>
      </w:tr>
      <w:tr w:rsidR="0022595B" w:rsidRPr="0022595B" w:rsidTr="002259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10а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10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4,08</w:t>
            </w:r>
          </w:p>
        </w:tc>
      </w:tr>
    </w:tbl>
    <w:p w:rsidR="0022595B" w:rsidRPr="0022595B" w:rsidRDefault="0022595B" w:rsidP="0022595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2595B" w:rsidRPr="0022595B" w:rsidRDefault="0022595B" w:rsidP="0022595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2595B" w:rsidRPr="0022595B" w:rsidRDefault="0022595B" w:rsidP="0022595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2595B" w:rsidRDefault="0022595B" w:rsidP="0022595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22595B">
        <w:rPr>
          <w:rFonts w:ascii="Arial" w:hAnsi="Arial" w:cs="Arial"/>
          <w:color w:val="000000"/>
          <w:sz w:val="22"/>
          <w:szCs w:val="22"/>
        </w:rPr>
        <w:t xml:space="preserve">    </w:t>
      </w:r>
    </w:p>
    <w:p w:rsidR="0022595B" w:rsidRDefault="0022595B" w:rsidP="0022595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22595B" w:rsidRDefault="0022595B" w:rsidP="0022595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22595B" w:rsidRDefault="0022595B" w:rsidP="0022595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22595B" w:rsidRPr="0022595B" w:rsidRDefault="0022595B" w:rsidP="0022595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                  </w:t>
      </w:r>
      <w:r w:rsidR="00D12C00">
        <w:rPr>
          <w:rFonts w:ascii="Arial" w:hAnsi="Arial" w:cs="Arial"/>
          <w:color w:val="000000"/>
          <w:sz w:val="22"/>
          <w:szCs w:val="22"/>
        </w:rPr>
        <w:t xml:space="preserve">  </w:t>
      </w:r>
      <w:r w:rsidRPr="0022595B">
        <w:rPr>
          <w:rFonts w:ascii="Arial" w:hAnsi="Arial" w:cs="Arial"/>
          <w:color w:val="000000"/>
          <w:sz w:val="22"/>
          <w:szCs w:val="22"/>
        </w:rPr>
        <w:t xml:space="preserve"> Динамика среднего балла по предмету</w:t>
      </w:r>
    </w:p>
    <w:p w:rsidR="0022595B" w:rsidRPr="0022595B" w:rsidRDefault="0022595B" w:rsidP="0022595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22595B">
        <w:rPr>
          <w:rFonts w:ascii="Arial" w:hAnsi="Arial" w:cs="Arial"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color w:val="000000"/>
          <w:sz w:val="22"/>
          <w:szCs w:val="22"/>
        </w:rPr>
        <w:t xml:space="preserve">                </w:t>
      </w:r>
      <w:r w:rsidR="00D12C00">
        <w:rPr>
          <w:rFonts w:ascii="Arial" w:hAnsi="Arial" w:cs="Arial"/>
          <w:color w:val="000000"/>
          <w:sz w:val="22"/>
          <w:szCs w:val="22"/>
        </w:rPr>
        <w:t xml:space="preserve"> </w:t>
      </w:r>
      <w:r w:rsidRPr="0022595B">
        <w:rPr>
          <w:rFonts w:ascii="Arial" w:hAnsi="Arial" w:cs="Arial"/>
          <w:color w:val="000000"/>
          <w:sz w:val="22"/>
          <w:szCs w:val="22"/>
        </w:rPr>
        <w:t xml:space="preserve"> Средний балл по предмету: Математика</w:t>
      </w:r>
    </w:p>
    <w:tbl>
      <w:tblPr>
        <w:tblW w:w="11064" w:type="dxa"/>
        <w:tblInd w:w="-12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681"/>
        <w:gridCol w:w="794"/>
        <w:gridCol w:w="681"/>
        <w:gridCol w:w="1026"/>
        <w:gridCol w:w="681"/>
        <w:gridCol w:w="793"/>
        <w:gridCol w:w="681"/>
        <w:gridCol w:w="793"/>
        <w:gridCol w:w="681"/>
        <w:gridCol w:w="793"/>
        <w:gridCol w:w="681"/>
        <w:gridCol w:w="793"/>
        <w:gridCol w:w="681"/>
        <w:gridCol w:w="793"/>
      </w:tblGrid>
      <w:tr w:rsidR="0022595B" w:rsidRPr="0022595B" w:rsidTr="0022595B">
        <w:trPr>
          <w:gridAfter w:val="14"/>
          <w:wAfter w:w="10552" w:type="dxa"/>
          <w:trHeight w:val="172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Класс</w:t>
            </w:r>
          </w:p>
        </w:tc>
      </w:tr>
      <w:tr w:rsidR="0022595B" w:rsidRPr="0022595B" w:rsidTr="0022595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2595B" w:rsidRPr="0022595B" w:rsidRDefault="0022595B" w:rsidP="0022595B">
            <w:pPr>
              <w:rPr>
                <w:rFonts w:ascii="Arial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14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1-я четверть</w:t>
            </w:r>
          </w:p>
        </w:tc>
        <w:tc>
          <w:tcPr>
            <w:tcW w:w="17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2-я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3-я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4-я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1-й семестр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2-й семестр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учебный год</w:t>
            </w:r>
          </w:p>
        </w:tc>
      </w:tr>
      <w:tr w:rsidR="0022595B" w:rsidRPr="0022595B" w:rsidTr="0022595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2595B" w:rsidRPr="0022595B" w:rsidRDefault="0022595B" w:rsidP="0022595B">
            <w:pPr>
              <w:rPr>
                <w:rFonts w:ascii="Arial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предмету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всем предметам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предмету</w:t>
            </w:r>
          </w:p>
        </w:tc>
        <w:tc>
          <w:tcPr>
            <w:tcW w:w="10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всем предметам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предмету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всем предметам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предмету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всем предметам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предмету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всем предметам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предмету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всем предметам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предмету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всем предметам</w:t>
            </w:r>
          </w:p>
        </w:tc>
      </w:tr>
      <w:tr w:rsidR="0022595B" w:rsidRPr="0022595B" w:rsidTr="002259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4,17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4,59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4,28</w:t>
            </w:r>
          </w:p>
        </w:tc>
        <w:tc>
          <w:tcPr>
            <w:tcW w:w="10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4,63</w:t>
            </w:r>
          </w:p>
        </w:tc>
      </w:tr>
      <w:tr w:rsidR="0022595B" w:rsidRPr="0022595B" w:rsidTr="002259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5б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3,65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4,29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3,57</w:t>
            </w:r>
          </w:p>
        </w:tc>
        <w:tc>
          <w:tcPr>
            <w:tcW w:w="10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4,28</w:t>
            </w:r>
          </w:p>
        </w:tc>
      </w:tr>
      <w:tr w:rsidR="0022595B" w:rsidRPr="0022595B" w:rsidTr="002259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3,81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4,23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3,68</w:t>
            </w:r>
          </w:p>
        </w:tc>
        <w:tc>
          <w:tcPr>
            <w:tcW w:w="10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4,23</w:t>
            </w:r>
          </w:p>
        </w:tc>
      </w:tr>
      <w:tr w:rsidR="0022595B" w:rsidRPr="0022595B" w:rsidTr="002259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11а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10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4,36</w:t>
            </w:r>
          </w:p>
        </w:tc>
      </w:tr>
      <w:tr w:rsidR="0022595B" w:rsidRPr="0022595B" w:rsidTr="002259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10а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10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4,08</w:t>
            </w:r>
          </w:p>
        </w:tc>
      </w:tr>
    </w:tbl>
    <w:p w:rsidR="0022595B" w:rsidRPr="0022595B" w:rsidRDefault="0022595B" w:rsidP="0022595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2595B" w:rsidRPr="0022595B" w:rsidRDefault="0022595B" w:rsidP="0022595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D12C00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2595B">
        <w:rPr>
          <w:rFonts w:ascii="Arial" w:hAnsi="Arial" w:cs="Arial"/>
          <w:color w:val="000000"/>
          <w:sz w:val="22"/>
          <w:szCs w:val="22"/>
        </w:rPr>
        <w:t>Динамика среднего балла по предмету</w:t>
      </w:r>
    </w:p>
    <w:p w:rsidR="0022595B" w:rsidRPr="0022595B" w:rsidRDefault="0022595B" w:rsidP="0022595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</w:t>
      </w:r>
      <w:r w:rsidRPr="0022595B">
        <w:rPr>
          <w:rFonts w:ascii="Arial" w:hAnsi="Arial" w:cs="Arial"/>
          <w:color w:val="000000"/>
          <w:sz w:val="22"/>
          <w:szCs w:val="22"/>
        </w:rPr>
        <w:t>Средний балл по предмету: Алгебра</w:t>
      </w:r>
    </w:p>
    <w:tbl>
      <w:tblPr>
        <w:tblW w:w="11206" w:type="dxa"/>
        <w:tblInd w:w="-13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681"/>
        <w:gridCol w:w="811"/>
        <w:gridCol w:w="746"/>
        <w:gridCol w:w="1174"/>
        <w:gridCol w:w="681"/>
        <w:gridCol w:w="793"/>
        <w:gridCol w:w="681"/>
        <w:gridCol w:w="793"/>
        <w:gridCol w:w="681"/>
        <w:gridCol w:w="793"/>
        <w:gridCol w:w="681"/>
        <w:gridCol w:w="793"/>
        <w:gridCol w:w="681"/>
        <w:gridCol w:w="793"/>
      </w:tblGrid>
      <w:tr w:rsidR="0022595B" w:rsidRPr="0022595B" w:rsidTr="0022595B">
        <w:trPr>
          <w:gridAfter w:val="14"/>
          <w:wAfter w:w="10782" w:type="dxa"/>
          <w:trHeight w:val="172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Класс</w:t>
            </w:r>
          </w:p>
        </w:tc>
      </w:tr>
      <w:tr w:rsidR="0022595B" w:rsidRPr="0022595B" w:rsidTr="0022595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2595B" w:rsidRPr="0022595B" w:rsidRDefault="0022595B" w:rsidP="0022595B">
            <w:pPr>
              <w:rPr>
                <w:rFonts w:ascii="Arial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1-я четверть</w:t>
            </w:r>
          </w:p>
        </w:tc>
        <w:tc>
          <w:tcPr>
            <w:tcW w:w="19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2-я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3-я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4-я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1-й семестр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2-й семестр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учебный год</w:t>
            </w:r>
          </w:p>
        </w:tc>
      </w:tr>
      <w:tr w:rsidR="0022595B" w:rsidRPr="0022595B" w:rsidTr="0022595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2595B" w:rsidRPr="0022595B" w:rsidRDefault="0022595B" w:rsidP="0022595B">
            <w:pPr>
              <w:rPr>
                <w:rFonts w:ascii="Arial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предмету</w:t>
            </w:r>
          </w:p>
        </w:tc>
        <w:tc>
          <w:tcPr>
            <w:tcW w:w="8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всем предметам</w:t>
            </w:r>
          </w:p>
        </w:tc>
        <w:tc>
          <w:tcPr>
            <w:tcW w:w="7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предмету</w:t>
            </w:r>
          </w:p>
        </w:tc>
        <w:tc>
          <w:tcPr>
            <w:tcW w:w="1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всем предметам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предмету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всем предметам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предмету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всем предметам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предмету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всем предметам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предмету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всем предметам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предмету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всем предметам</w:t>
            </w:r>
          </w:p>
        </w:tc>
      </w:tr>
      <w:tr w:rsidR="0022595B" w:rsidRPr="0022595B" w:rsidTr="002259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3,40</w:t>
            </w:r>
          </w:p>
        </w:tc>
        <w:tc>
          <w:tcPr>
            <w:tcW w:w="8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4,01</w:t>
            </w:r>
          </w:p>
        </w:tc>
        <w:tc>
          <w:tcPr>
            <w:tcW w:w="7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3,46</w:t>
            </w:r>
          </w:p>
        </w:tc>
        <w:tc>
          <w:tcPr>
            <w:tcW w:w="1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3,98</w:t>
            </w:r>
          </w:p>
        </w:tc>
      </w:tr>
      <w:tr w:rsidR="0022595B" w:rsidRPr="0022595B" w:rsidTr="002259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3,59</w:t>
            </w:r>
          </w:p>
        </w:tc>
        <w:tc>
          <w:tcPr>
            <w:tcW w:w="8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3,80</w:t>
            </w:r>
          </w:p>
        </w:tc>
        <w:tc>
          <w:tcPr>
            <w:tcW w:w="7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3,50</w:t>
            </w:r>
          </w:p>
        </w:tc>
        <w:tc>
          <w:tcPr>
            <w:tcW w:w="1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3,81</w:t>
            </w:r>
          </w:p>
        </w:tc>
      </w:tr>
      <w:tr w:rsidR="0022595B" w:rsidRPr="0022595B" w:rsidTr="002259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3,39</w:t>
            </w:r>
          </w:p>
        </w:tc>
        <w:tc>
          <w:tcPr>
            <w:tcW w:w="8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3,92</w:t>
            </w:r>
          </w:p>
        </w:tc>
        <w:tc>
          <w:tcPr>
            <w:tcW w:w="7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3,31</w:t>
            </w:r>
          </w:p>
        </w:tc>
        <w:tc>
          <w:tcPr>
            <w:tcW w:w="1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4,01</w:t>
            </w:r>
          </w:p>
        </w:tc>
      </w:tr>
      <w:tr w:rsidR="0022595B" w:rsidRPr="0022595B" w:rsidTr="002259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9б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3,37</w:t>
            </w:r>
          </w:p>
        </w:tc>
        <w:tc>
          <w:tcPr>
            <w:tcW w:w="8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3,76</w:t>
            </w:r>
          </w:p>
        </w:tc>
        <w:tc>
          <w:tcPr>
            <w:tcW w:w="7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3,57</w:t>
            </w:r>
          </w:p>
        </w:tc>
        <w:tc>
          <w:tcPr>
            <w:tcW w:w="1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3,89</w:t>
            </w:r>
          </w:p>
        </w:tc>
      </w:tr>
    </w:tbl>
    <w:p w:rsidR="0022595B" w:rsidRPr="0022595B" w:rsidRDefault="0022595B" w:rsidP="0022595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2595B" w:rsidRPr="0022595B" w:rsidRDefault="0022595B" w:rsidP="0022595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D12C00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22595B">
        <w:rPr>
          <w:rFonts w:ascii="Arial" w:hAnsi="Arial" w:cs="Arial"/>
          <w:color w:val="000000"/>
          <w:sz w:val="22"/>
          <w:szCs w:val="22"/>
        </w:rPr>
        <w:t>Динамика среднего балла по предмету</w:t>
      </w:r>
    </w:p>
    <w:p w:rsidR="0022595B" w:rsidRPr="0022595B" w:rsidRDefault="0022595B" w:rsidP="0022595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</w:t>
      </w:r>
      <w:r w:rsidRPr="0022595B">
        <w:rPr>
          <w:rFonts w:ascii="Arial" w:hAnsi="Arial" w:cs="Arial"/>
          <w:color w:val="000000"/>
          <w:sz w:val="22"/>
          <w:szCs w:val="22"/>
        </w:rPr>
        <w:t>Средний балл по предмету: Геометрия</w:t>
      </w:r>
    </w:p>
    <w:tbl>
      <w:tblPr>
        <w:tblW w:w="11064" w:type="dxa"/>
        <w:tblInd w:w="-12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681"/>
        <w:gridCol w:w="793"/>
        <w:gridCol w:w="681"/>
        <w:gridCol w:w="1115"/>
        <w:gridCol w:w="681"/>
        <w:gridCol w:w="793"/>
        <w:gridCol w:w="681"/>
        <w:gridCol w:w="793"/>
        <w:gridCol w:w="681"/>
        <w:gridCol w:w="793"/>
        <w:gridCol w:w="681"/>
        <w:gridCol w:w="793"/>
        <w:gridCol w:w="681"/>
        <w:gridCol w:w="793"/>
      </w:tblGrid>
      <w:tr w:rsidR="0022595B" w:rsidRPr="0022595B" w:rsidTr="0022595B">
        <w:trPr>
          <w:gridAfter w:val="14"/>
          <w:wAfter w:w="10640" w:type="dxa"/>
          <w:trHeight w:val="172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Класс</w:t>
            </w:r>
          </w:p>
        </w:tc>
      </w:tr>
      <w:tr w:rsidR="0022595B" w:rsidRPr="0022595B" w:rsidTr="0022595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2595B" w:rsidRPr="0022595B" w:rsidRDefault="0022595B" w:rsidP="0022595B">
            <w:pPr>
              <w:rPr>
                <w:rFonts w:ascii="Arial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1-я четверть</w:t>
            </w:r>
          </w:p>
        </w:tc>
        <w:tc>
          <w:tcPr>
            <w:tcW w:w="179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2-я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3-я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4-я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1-й семестр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2-й семестр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учебный год</w:t>
            </w:r>
          </w:p>
        </w:tc>
      </w:tr>
      <w:tr w:rsidR="0022595B" w:rsidRPr="0022595B" w:rsidTr="0022595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2595B" w:rsidRPr="0022595B" w:rsidRDefault="0022595B" w:rsidP="0022595B">
            <w:pPr>
              <w:rPr>
                <w:rFonts w:ascii="Arial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предмету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всем предметам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предмету</w:t>
            </w:r>
          </w:p>
        </w:tc>
        <w:tc>
          <w:tcPr>
            <w:tcW w:w="1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всем предметам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предмету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всем предметам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предмету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всем предметам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предмету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всем предметам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предмету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всем предметам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предмету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всем предметам</w:t>
            </w:r>
          </w:p>
        </w:tc>
      </w:tr>
      <w:tr w:rsidR="0022595B" w:rsidRPr="0022595B" w:rsidTr="002259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4,01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3,38</w:t>
            </w:r>
          </w:p>
        </w:tc>
        <w:tc>
          <w:tcPr>
            <w:tcW w:w="1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3,98</w:t>
            </w:r>
          </w:p>
        </w:tc>
      </w:tr>
      <w:tr w:rsidR="0022595B" w:rsidRPr="0022595B" w:rsidTr="002259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3,80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3,64</w:t>
            </w:r>
          </w:p>
        </w:tc>
        <w:tc>
          <w:tcPr>
            <w:tcW w:w="1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3,81</w:t>
            </w:r>
          </w:p>
        </w:tc>
      </w:tr>
      <w:tr w:rsidR="0022595B" w:rsidRPr="0022595B" w:rsidTr="002259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9а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3,92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3,35</w:t>
            </w:r>
          </w:p>
        </w:tc>
        <w:tc>
          <w:tcPr>
            <w:tcW w:w="1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4,01</w:t>
            </w:r>
          </w:p>
        </w:tc>
      </w:tr>
      <w:tr w:rsidR="0022595B" w:rsidRPr="0022595B" w:rsidTr="002259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9б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3,76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3,53</w:t>
            </w:r>
          </w:p>
        </w:tc>
        <w:tc>
          <w:tcPr>
            <w:tcW w:w="1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3,89</w:t>
            </w:r>
          </w:p>
        </w:tc>
      </w:tr>
    </w:tbl>
    <w:p w:rsidR="0022595B" w:rsidRPr="0022595B" w:rsidRDefault="0022595B" w:rsidP="0022595B">
      <w:pPr>
        <w:shd w:val="clear" w:color="auto" w:fill="FFFFFF"/>
        <w:rPr>
          <w:rFonts w:ascii="Arial" w:hAnsi="Arial" w:cs="Arial"/>
          <w:color w:val="000000"/>
          <w:sz w:val="17"/>
          <w:szCs w:val="17"/>
        </w:rPr>
      </w:pPr>
    </w:p>
    <w:p w:rsidR="0022595B" w:rsidRPr="0022595B" w:rsidRDefault="0022595B" w:rsidP="0022595B">
      <w:pPr>
        <w:shd w:val="clear" w:color="auto" w:fill="FFFFFF"/>
        <w:rPr>
          <w:rFonts w:ascii="Arial" w:hAnsi="Arial" w:cs="Arial"/>
          <w:color w:val="000000"/>
          <w:sz w:val="17"/>
          <w:szCs w:val="17"/>
        </w:rPr>
      </w:pPr>
    </w:p>
    <w:p w:rsidR="0022595B" w:rsidRPr="0022595B" w:rsidRDefault="00D12C00" w:rsidP="0022595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="0022595B" w:rsidRPr="0022595B">
        <w:rPr>
          <w:rFonts w:ascii="Arial" w:hAnsi="Arial" w:cs="Arial"/>
          <w:color w:val="000000"/>
          <w:sz w:val="22"/>
          <w:szCs w:val="22"/>
        </w:rPr>
        <w:t>Динамика среднего балла по предмету</w:t>
      </w:r>
    </w:p>
    <w:p w:rsidR="0022595B" w:rsidRPr="0022595B" w:rsidRDefault="00D12C00" w:rsidP="0022595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22595B" w:rsidRPr="0022595B">
        <w:rPr>
          <w:rFonts w:ascii="Arial" w:hAnsi="Arial" w:cs="Arial"/>
          <w:color w:val="000000"/>
          <w:sz w:val="22"/>
          <w:szCs w:val="22"/>
        </w:rPr>
        <w:t>Средний балл по предмету: География</w:t>
      </w:r>
    </w:p>
    <w:tbl>
      <w:tblPr>
        <w:tblW w:w="11719" w:type="dxa"/>
        <w:tblInd w:w="-17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734"/>
        <w:gridCol w:w="1131"/>
        <w:gridCol w:w="681"/>
        <w:gridCol w:w="793"/>
        <w:gridCol w:w="681"/>
        <w:gridCol w:w="793"/>
        <w:gridCol w:w="681"/>
        <w:gridCol w:w="793"/>
        <w:gridCol w:w="681"/>
        <w:gridCol w:w="793"/>
        <w:gridCol w:w="681"/>
        <w:gridCol w:w="793"/>
        <w:gridCol w:w="681"/>
        <w:gridCol w:w="793"/>
      </w:tblGrid>
      <w:tr w:rsidR="0022595B" w:rsidRPr="0022595B" w:rsidTr="0022595B">
        <w:trPr>
          <w:gridAfter w:val="14"/>
          <w:wAfter w:w="10709" w:type="dxa"/>
          <w:trHeight w:val="173"/>
        </w:trPr>
        <w:tc>
          <w:tcPr>
            <w:tcW w:w="101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Класс</w:t>
            </w:r>
          </w:p>
        </w:tc>
      </w:tr>
      <w:tr w:rsidR="0022595B" w:rsidRPr="0022595B" w:rsidTr="0022595B">
        <w:trPr>
          <w:trHeight w:val="145"/>
        </w:trPr>
        <w:tc>
          <w:tcPr>
            <w:tcW w:w="101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2595B" w:rsidRPr="0022595B" w:rsidRDefault="0022595B" w:rsidP="0022595B">
            <w:pPr>
              <w:rPr>
                <w:rFonts w:ascii="Arial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1-я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2-я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3-я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4-я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1-й семестр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2-й семестр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учебный год</w:t>
            </w:r>
          </w:p>
        </w:tc>
      </w:tr>
      <w:tr w:rsidR="0022595B" w:rsidRPr="0022595B" w:rsidTr="0022595B">
        <w:trPr>
          <w:trHeight w:val="145"/>
        </w:trPr>
        <w:tc>
          <w:tcPr>
            <w:tcW w:w="101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2595B" w:rsidRPr="0022595B" w:rsidRDefault="0022595B" w:rsidP="0022595B">
            <w:pPr>
              <w:rPr>
                <w:rFonts w:ascii="Arial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7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предмету</w:t>
            </w:r>
          </w:p>
        </w:tc>
        <w:tc>
          <w:tcPr>
            <w:tcW w:w="1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всем предметам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предмету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всем предметам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предмету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всем предметам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предмету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всем предметам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предмету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всем предметам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предмету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всем предметам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предмету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22595B" w:rsidRPr="0022595B" w:rsidRDefault="0022595B" w:rsidP="0022595B">
            <w:pPr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r w:rsidRPr="0022595B">
              <w:rPr>
                <w:rFonts w:ascii="Arial" w:hAnsi="Arial" w:cs="Arial"/>
                <w:color w:val="666666"/>
                <w:sz w:val="15"/>
                <w:szCs w:val="15"/>
              </w:rPr>
              <w:t>Ср. балл по всем предметам</w:t>
            </w:r>
          </w:p>
        </w:tc>
      </w:tr>
      <w:tr w:rsidR="0022595B" w:rsidRPr="0022595B" w:rsidTr="0022595B">
        <w:trPr>
          <w:trHeight w:val="205"/>
        </w:trPr>
        <w:tc>
          <w:tcPr>
            <w:tcW w:w="1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5а</w:t>
            </w:r>
          </w:p>
        </w:tc>
        <w:tc>
          <w:tcPr>
            <w:tcW w:w="7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4,19</w:t>
            </w:r>
          </w:p>
        </w:tc>
        <w:tc>
          <w:tcPr>
            <w:tcW w:w="1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4,63</w:t>
            </w:r>
          </w:p>
        </w:tc>
      </w:tr>
      <w:tr w:rsidR="0022595B" w:rsidRPr="0022595B" w:rsidTr="0022595B">
        <w:trPr>
          <w:trHeight w:val="205"/>
        </w:trPr>
        <w:tc>
          <w:tcPr>
            <w:tcW w:w="1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5б</w:t>
            </w:r>
          </w:p>
        </w:tc>
        <w:tc>
          <w:tcPr>
            <w:tcW w:w="7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4,25</w:t>
            </w:r>
          </w:p>
        </w:tc>
        <w:tc>
          <w:tcPr>
            <w:tcW w:w="1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5,00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4,28</w:t>
            </w:r>
          </w:p>
        </w:tc>
      </w:tr>
      <w:tr w:rsidR="0022595B" w:rsidRPr="0022595B" w:rsidTr="0022595B">
        <w:trPr>
          <w:trHeight w:val="205"/>
        </w:trPr>
        <w:tc>
          <w:tcPr>
            <w:tcW w:w="1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6а</w:t>
            </w:r>
          </w:p>
        </w:tc>
        <w:tc>
          <w:tcPr>
            <w:tcW w:w="7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4,02</w:t>
            </w:r>
          </w:p>
        </w:tc>
        <w:tc>
          <w:tcPr>
            <w:tcW w:w="1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5,00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4,23</w:t>
            </w:r>
          </w:p>
        </w:tc>
      </w:tr>
      <w:tr w:rsidR="0022595B" w:rsidRPr="0022595B" w:rsidTr="0022595B">
        <w:trPr>
          <w:trHeight w:val="205"/>
        </w:trPr>
        <w:tc>
          <w:tcPr>
            <w:tcW w:w="1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7а</w:t>
            </w:r>
          </w:p>
        </w:tc>
        <w:tc>
          <w:tcPr>
            <w:tcW w:w="7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3,95</w:t>
            </w:r>
          </w:p>
        </w:tc>
        <w:tc>
          <w:tcPr>
            <w:tcW w:w="1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3,98</w:t>
            </w:r>
          </w:p>
        </w:tc>
      </w:tr>
      <w:tr w:rsidR="0022595B" w:rsidRPr="0022595B" w:rsidTr="0022595B">
        <w:trPr>
          <w:trHeight w:val="205"/>
        </w:trPr>
        <w:tc>
          <w:tcPr>
            <w:tcW w:w="1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8а</w:t>
            </w:r>
          </w:p>
        </w:tc>
        <w:tc>
          <w:tcPr>
            <w:tcW w:w="7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3,65</w:t>
            </w:r>
          </w:p>
        </w:tc>
        <w:tc>
          <w:tcPr>
            <w:tcW w:w="1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3,81</w:t>
            </w:r>
          </w:p>
        </w:tc>
      </w:tr>
      <w:tr w:rsidR="0022595B" w:rsidRPr="0022595B" w:rsidTr="0022595B">
        <w:trPr>
          <w:trHeight w:val="205"/>
        </w:trPr>
        <w:tc>
          <w:tcPr>
            <w:tcW w:w="1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9а</w:t>
            </w:r>
          </w:p>
        </w:tc>
        <w:tc>
          <w:tcPr>
            <w:tcW w:w="7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3,97</w:t>
            </w:r>
          </w:p>
        </w:tc>
        <w:tc>
          <w:tcPr>
            <w:tcW w:w="1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5,00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4,01</w:t>
            </w:r>
          </w:p>
        </w:tc>
      </w:tr>
      <w:tr w:rsidR="0022595B" w:rsidRPr="0022595B" w:rsidTr="0022595B">
        <w:trPr>
          <w:trHeight w:val="205"/>
        </w:trPr>
        <w:tc>
          <w:tcPr>
            <w:tcW w:w="1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9б</w:t>
            </w:r>
          </w:p>
        </w:tc>
        <w:tc>
          <w:tcPr>
            <w:tcW w:w="7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3,71</w:t>
            </w:r>
          </w:p>
        </w:tc>
        <w:tc>
          <w:tcPr>
            <w:tcW w:w="1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3,89</w:t>
            </w:r>
          </w:p>
        </w:tc>
      </w:tr>
      <w:tr w:rsidR="0022595B" w:rsidRPr="0022595B" w:rsidTr="0022595B">
        <w:trPr>
          <w:trHeight w:val="191"/>
        </w:trPr>
        <w:tc>
          <w:tcPr>
            <w:tcW w:w="1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11а</w:t>
            </w:r>
          </w:p>
        </w:tc>
        <w:tc>
          <w:tcPr>
            <w:tcW w:w="7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1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4,36</w:t>
            </w:r>
          </w:p>
        </w:tc>
      </w:tr>
      <w:tr w:rsidR="0022595B" w:rsidRPr="0022595B" w:rsidTr="0022595B">
        <w:trPr>
          <w:trHeight w:val="205"/>
        </w:trPr>
        <w:tc>
          <w:tcPr>
            <w:tcW w:w="1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10а</w:t>
            </w:r>
          </w:p>
        </w:tc>
        <w:tc>
          <w:tcPr>
            <w:tcW w:w="7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1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7" w:type="dxa"/>
              <w:left w:w="114" w:type="dxa"/>
              <w:bottom w:w="57" w:type="dxa"/>
              <w:right w:w="114" w:type="dxa"/>
            </w:tcMar>
            <w:vAlign w:val="center"/>
            <w:hideMark/>
          </w:tcPr>
          <w:p w:rsidR="0022595B" w:rsidRPr="0022595B" w:rsidRDefault="0022595B" w:rsidP="0022595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2595B">
              <w:rPr>
                <w:rFonts w:ascii="Arial" w:hAnsi="Arial" w:cs="Arial"/>
                <w:color w:val="000000"/>
                <w:sz w:val="17"/>
                <w:szCs w:val="17"/>
              </w:rPr>
              <w:t>4,08</w:t>
            </w:r>
          </w:p>
        </w:tc>
      </w:tr>
    </w:tbl>
    <w:p w:rsidR="00295D9F" w:rsidRDefault="00295D9F" w:rsidP="001B6B04">
      <w:pPr>
        <w:spacing w:before="100" w:beforeAutospacing="1" w:after="100" w:afterAutospacing="1"/>
        <w:contextualSpacing/>
        <w:mirrorIndents/>
        <w:jc w:val="both"/>
      </w:pPr>
    </w:p>
    <w:p w:rsidR="00295D9F" w:rsidRDefault="00295D9F" w:rsidP="001B6B04">
      <w:pPr>
        <w:spacing w:before="100" w:beforeAutospacing="1" w:after="100" w:afterAutospacing="1"/>
        <w:contextualSpacing/>
        <w:mirrorIndents/>
        <w:jc w:val="both"/>
      </w:pPr>
    </w:p>
    <w:p w:rsidR="001B6B04" w:rsidRDefault="001B6B04" w:rsidP="001B6B04">
      <w:pPr>
        <w:jc w:val="both"/>
      </w:pPr>
      <w:r w:rsidRPr="00185655">
        <w:t>Для того чтобы не допускать снижения успеваемости</w:t>
      </w:r>
      <w:r>
        <w:t xml:space="preserve"> в следующем учебном году</w:t>
      </w:r>
      <w:r w:rsidRPr="00185655">
        <w:t xml:space="preserve"> необходимо:</w:t>
      </w:r>
    </w:p>
    <w:p w:rsidR="001B6B04" w:rsidRPr="00185655" w:rsidRDefault="001B6B04" w:rsidP="001B6B04">
      <w:pPr>
        <w:jc w:val="both"/>
      </w:pPr>
      <w:r>
        <w:t>-</w:t>
      </w:r>
      <w:r w:rsidRPr="00185655">
        <w:t xml:space="preserve">активнее включать в учебный процесс </w:t>
      </w:r>
      <w:r w:rsidR="005B1550">
        <w:t>идеи дифференцируемого обучения;</w:t>
      </w:r>
    </w:p>
    <w:p w:rsidR="001B6B04" w:rsidRPr="00185655" w:rsidRDefault="001B6B04" w:rsidP="001B6B04">
      <w:pPr>
        <w:widowControl w:val="0"/>
        <w:shd w:val="clear" w:color="auto" w:fill="FFFFFF"/>
        <w:autoSpaceDE w:val="0"/>
        <w:autoSpaceDN w:val="0"/>
        <w:adjustRightInd w:val="0"/>
        <w:ind w:right="22"/>
        <w:jc w:val="both"/>
      </w:pPr>
      <w:r>
        <w:t>-</w:t>
      </w:r>
      <w:r w:rsidRPr="00185655">
        <w:t>использовать практические разработки по индивидуализации обучения;</w:t>
      </w:r>
    </w:p>
    <w:p w:rsidR="001B6B04" w:rsidRPr="00185655" w:rsidRDefault="001B6B04" w:rsidP="001B6B04">
      <w:pPr>
        <w:widowControl w:val="0"/>
        <w:shd w:val="clear" w:color="auto" w:fill="FFFFFF"/>
        <w:autoSpaceDE w:val="0"/>
        <w:autoSpaceDN w:val="0"/>
        <w:adjustRightInd w:val="0"/>
        <w:ind w:right="22"/>
        <w:jc w:val="both"/>
      </w:pPr>
      <w:r>
        <w:t>-</w:t>
      </w:r>
      <w:r w:rsidRPr="00185655">
        <w:t>продумать систему заданий, повышающих интерес учащихся к предмету;</w:t>
      </w:r>
    </w:p>
    <w:p w:rsidR="001B6B04" w:rsidRPr="00185655" w:rsidRDefault="001B6B04" w:rsidP="001B6B04">
      <w:pPr>
        <w:widowControl w:val="0"/>
        <w:shd w:val="clear" w:color="auto" w:fill="FFFFFF"/>
        <w:autoSpaceDE w:val="0"/>
        <w:autoSpaceDN w:val="0"/>
        <w:adjustRightInd w:val="0"/>
        <w:ind w:right="22"/>
        <w:jc w:val="both"/>
      </w:pPr>
      <w:r>
        <w:t>-</w:t>
      </w:r>
      <w:r w:rsidRPr="00185655">
        <w:t>организовать системное повторение материала.</w:t>
      </w:r>
    </w:p>
    <w:p w:rsidR="001B6B04" w:rsidRDefault="001B6B04" w:rsidP="001B6B04">
      <w:pPr>
        <w:widowControl w:val="0"/>
        <w:shd w:val="clear" w:color="auto" w:fill="FFFFFF"/>
        <w:autoSpaceDE w:val="0"/>
        <w:autoSpaceDN w:val="0"/>
        <w:adjustRightInd w:val="0"/>
        <w:spacing w:before="7"/>
        <w:ind w:right="22"/>
        <w:jc w:val="both"/>
      </w:pPr>
      <w:r>
        <w:t>-</w:t>
      </w:r>
      <w:r w:rsidRPr="00185655">
        <w:t xml:space="preserve">корректировать формы, приёмы и методы работы по полученным результатам (в том числе усиление контроля за </w:t>
      </w:r>
      <w:proofErr w:type="gramStart"/>
      <w:r w:rsidR="005B1550">
        <w:t>об</w:t>
      </w:r>
      <w:r w:rsidRPr="00185655">
        <w:t>уча</w:t>
      </w:r>
      <w:r w:rsidR="005B1550">
        <w:t>ю</w:t>
      </w:r>
      <w:r w:rsidRPr="00185655">
        <w:t>щим</w:t>
      </w:r>
      <w:r>
        <w:t>ися</w:t>
      </w:r>
      <w:proofErr w:type="gramEnd"/>
      <w:r>
        <w:t xml:space="preserve"> из группы «учебного риска»)</w:t>
      </w:r>
      <w:r w:rsidR="005B1550">
        <w:t>.</w:t>
      </w:r>
    </w:p>
    <w:p w:rsidR="001B6B04" w:rsidRPr="003608A4" w:rsidRDefault="001B6B04" w:rsidP="001B6B04">
      <w:pPr>
        <w:contextualSpacing/>
        <w:mirrorIndents/>
        <w:jc w:val="both"/>
      </w:pPr>
      <w:r w:rsidRPr="003608A4">
        <w:t xml:space="preserve">Особое внимание было уделено  подготовке </w:t>
      </w:r>
      <w:r w:rsidR="00BE2E11">
        <w:t>об</w:t>
      </w:r>
      <w:r w:rsidRPr="003608A4">
        <w:t>уча</w:t>
      </w:r>
      <w:r w:rsidR="00D12C00">
        <w:t>ю</w:t>
      </w:r>
      <w:r w:rsidRPr="003608A4">
        <w:t>щихся к сдаче эк</w:t>
      </w:r>
      <w:r w:rsidR="00BE2E11">
        <w:t>заменов в 9</w:t>
      </w:r>
      <w:r w:rsidR="00D12C00">
        <w:t xml:space="preserve">,11 </w:t>
      </w:r>
      <w:proofErr w:type="spellStart"/>
      <w:r w:rsidR="00D12C00">
        <w:t>кл</w:t>
      </w:r>
      <w:proofErr w:type="gramStart"/>
      <w:r w:rsidR="00D12C00">
        <w:t>.в</w:t>
      </w:r>
      <w:proofErr w:type="spellEnd"/>
      <w:proofErr w:type="gramEnd"/>
      <w:r w:rsidR="00D12C00">
        <w:t xml:space="preserve"> форме  ОГЭ и ЕГЭ</w:t>
      </w:r>
      <w:r w:rsidR="00BE2E11">
        <w:t>. Обу</w:t>
      </w:r>
      <w:r w:rsidRPr="003608A4">
        <w:t>ча</w:t>
      </w:r>
      <w:r w:rsidR="00BE2E11">
        <w:t>ю</w:t>
      </w:r>
      <w:r w:rsidRPr="003608A4">
        <w:t xml:space="preserve">щиеся и их родители были ознакомлены с основными положениями по проведению и </w:t>
      </w:r>
      <w:r>
        <w:t xml:space="preserve">оцениванию </w:t>
      </w:r>
      <w:r w:rsidRPr="003608A4">
        <w:t xml:space="preserve">экзаменационных работ. В течение всего учебного года с учетом дифференцированного подхода проводились </w:t>
      </w:r>
      <w:proofErr w:type="gramStart"/>
      <w:r w:rsidRPr="003608A4">
        <w:t>консультации</w:t>
      </w:r>
      <w:proofErr w:type="gramEnd"/>
      <w:r w:rsidRPr="003608A4">
        <w:t xml:space="preserve"> и  велась индивидуальная работа по подготовке к итоговой аттестации. </w:t>
      </w:r>
    </w:p>
    <w:p w:rsidR="001B6B04" w:rsidRDefault="001B6B04" w:rsidP="001B6B04">
      <w:pPr>
        <w:spacing w:before="100" w:beforeAutospacing="1" w:after="100" w:afterAutospacing="1"/>
        <w:ind w:left="567" w:firstLine="624"/>
        <w:contextualSpacing/>
        <w:mirrorIndents/>
        <w:jc w:val="center"/>
        <w:rPr>
          <w:i/>
        </w:rPr>
      </w:pPr>
    </w:p>
    <w:p w:rsidR="00C76C92" w:rsidRDefault="00C76C92" w:rsidP="00C76C92">
      <w:pPr>
        <w:ind w:left="567"/>
        <w:contextualSpacing/>
        <w:jc w:val="both"/>
      </w:pPr>
    </w:p>
    <w:p w:rsidR="001B6B04" w:rsidRPr="003608A4" w:rsidRDefault="00142F73" w:rsidP="00142F73">
      <w:pPr>
        <w:keepNext/>
        <w:jc w:val="both"/>
        <w:rPr>
          <w:i/>
        </w:rPr>
      </w:pPr>
      <w:r>
        <w:t xml:space="preserve"> Р</w:t>
      </w:r>
      <w:r w:rsidR="001B6B04" w:rsidRPr="003608A4">
        <w:t xml:space="preserve">азвитие интеллектуальной творческой личности школьника являлось основным направлением в деятельности каждого учителя методического объединения. </w:t>
      </w:r>
    </w:p>
    <w:p w:rsidR="001B6B04" w:rsidRPr="00D45F8A" w:rsidRDefault="001B6B04" w:rsidP="001B6B04">
      <w:pPr>
        <w:contextualSpacing/>
        <w:jc w:val="both"/>
      </w:pPr>
      <w:r w:rsidRPr="003608A4">
        <w:t>Традиционными видами работы МО являются предметные недели, которые проходили организованно и резуль</w:t>
      </w:r>
      <w:r w:rsidRPr="003608A4">
        <w:softHyphen/>
        <w:t>тативно, на высоком научно-методическом уровне. Наиболее интересными мероприятиями, проводимыми</w:t>
      </w:r>
      <w:r w:rsidR="00142F73">
        <w:t xml:space="preserve"> в рамках этих недель были заочное путешествие по географии «Природные достопримечательности России», интерактивная игра по информатике «Колесо фортуны», </w:t>
      </w:r>
      <w:r w:rsidR="00300DDA">
        <w:t>викторина по биологии «</w:t>
      </w:r>
      <w:proofErr w:type="gramStart"/>
      <w:r w:rsidR="00300DDA">
        <w:t>Самый</w:t>
      </w:r>
      <w:proofErr w:type="gramEnd"/>
      <w:r w:rsidR="00300DDA">
        <w:t>, самая, самое…», интеллектуальная игра по математике «В мире финансов», Математическая  рулетка».</w:t>
      </w:r>
    </w:p>
    <w:p w:rsidR="001B6B04" w:rsidRPr="00300DDA" w:rsidRDefault="001B6B04" w:rsidP="00300DDA">
      <w:pPr>
        <w:contextualSpacing/>
        <w:mirrorIndents/>
        <w:jc w:val="both"/>
      </w:pPr>
      <w:r w:rsidRPr="00D45F8A">
        <w:t>Учителями – предметниками ведётся работа с сильными детьми, через привлечение их к участию в олимпиадах и конкурсах различного уровня.</w:t>
      </w:r>
    </w:p>
    <w:p w:rsidR="001B6B04" w:rsidRPr="003608A4" w:rsidRDefault="001B6B04" w:rsidP="001B6B04">
      <w:pPr>
        <w:ind w:left="567"/>
        <w:contextualSpacing/>
        <w:mirrorIndents/>
        <w:jc w:val="both"/>
        <w:rPr>
          <w:i/>
        </w:rPr>
      </w:pPr>
    </w:p>
    <w:p w:rsidR="001B6B04" w:rsidRPr="003608A4" w:rsidRDefault="001B6B04" w:rsidP="001B6B04">
      <w:pPr>
        <w:spacing w:before="100" w:beforeAutospacing="1" w:after="100" w:afterAutospacing="1"/>
        <w:ind w:left="567" w:firstLine="624"/>
        <w:contextualSpacing/>
        <w:mirrorIndents/>
        <w:jc w:val="both"/>
      </w:pPr>
    </w:p>
    <w:p w:rsidR="001B6B04" w:rsidRPr="00D45F8A" w:rsidRDefault="001B6B04" w:rsidP="001B6B04">
      <w:pPr>
        <w:shd w:val="clear" w:color="auto" w:fill="FFFFFF"/>
        <w:jc w:val="both"/>
      </w:pPr>
      <w:r w:rsidRPr="00896AA0">
        <w:rPr>
          <w:rFonts w:eastAsia="Calibri"/>
        </w:rPr>
        <w:t>Подводя итоги работы МО нужно отметить, что в течение этого учебного года задачи,</w:t>
      </w:r>
      <w:r>
        <w:rPr>
          <w:rFonts w:eastAsia="Calibri"/>
        </w:rPr>
        <w:t xml:space="preserve"> </w:t>
      </w:r>
      <w:r w:rsidRPr="00896AA0">
        <w:rPr>
          <w:rFonts w:eastAsia="Calibri"/>
        </w:rPr>
        <w:t>поставленные перед учителями нашего МО, решались</w:t>
      </w:r>
      <w:r>
        <w:rPr>
          <w:rFonts w:eastAsia="Calibri"/>
        </w:rPr>
        <w:t>.</w:t>
      </w:r>
      <w:r w:rsidRPr="00D45F8A">
        <w:rPr>
          <w:noProof/>
        </w:rPr>
        <w:t xml:space="preserve">  </w:t>
      </w:r>
      <w:r>
        <w:rPr>
          <w:noProof/>
        </w:rPr>
        <w:t>Р</w:t>
      </w:r>
      <w:r w:rsidRPr="00D45F8A">
        <w:rPr>
          <w:noProof/>
        </w:rPr>
        <w:t xml:space="preserve">абота велась в соответствии с планом МО, намеченные мероприятия были проведены, педагоги работали по своим темам самообразования , преподавание предметов МО происходит  с использованием современных педагогических технологий и разных форм работы на уроках, привлекаются </w:t>
      </w:r>
      <w:r w:rsidR="000C567D">
        <w:rPr>
          <w:noProof/>
        </w:rPr>
        <w:t>об</w:t>
      </w:r>
      <w:r w:rsidRPr="00D45F8A">
        <w:rPr>
          <w:noProof/>
        </w:rPr>
        <w:t>уч</w:t>
      </w:r>
      <w:r w:rsidR="000C567D">
        <w:rPr>
          <w:noProof/>
        </w:rPr>
        <w:t>ю</w:t>
      </w:r>
      <w:r w:rsidRPr="00D45F8A">
        <w:rPr>
          <w:noProof/>
        </w:rPr>
        <w:t>ащиеся к участию в конкурсах. При этом педагоги также самосовершенствуются, посе</w:t>
      </w:r>
      <w:r w:rsidR="000C567D">
        <w:rPr>
          <w:noProof/>
        </w:rPr>
        <w:t>щая курсы и  участвуя в вебинарах и различных профессиональных конкурсах.</w:t>
      </w:r>
      <w:r w:rsidRPr="00D45F8A">
        <w:t xml:space="preserve"> </w:t>
      </w:r>
    </w:p>
    <w:p w:rsidR="001B6B04" w:rsidRPr="00D76CD6" w:rsidRDefault="001B6B04" w:rsidP="001B6B04">
      <w:pPr>
        <w:shd w:val="clear" w:color="auto" w:fill="FFFFFF"/>
        <w:jc w:val="both"/>
      </w:pPr>
      <w:r w:rsidRPr="00D76CD6">
        <w:t>Вместе с положительными итогами работы следует отметить некоторые недостатки:</w:t>
      </w:r>
    </w:p>
    <w:p w:rsidR="00D76CD6" w:rsidRPr="00D76CD6" w:rsidRDefault="001B6B04" w:rsidP="00D76CD6">
      <w:pPr>
        <w:jc w:val="both"/>
      </w:pPr>
      <w:r w:rsidRPr="00D76CD6">
        <w:t>-недостаточное количество  призовых мест на олимпиадах;</w:t>
      </w:r>
    </w:p>
    <w:p w:rsidR="00D76CD6" w:rsidRPr="00D76CD6" w:rsidRDefault="00D76CD6" w:rsidP="00D76CD6">
      <w:pPr>
        <w:shd w:val="clear" w:color="auto" w:fill="FFFFFF"/>
        <w:rPr>
          <w:rFonts w:ascii="yandex-sans" w:hAnsi="yandex-sans"/>
          <w:color w:val="000000"/>
        </w:rPr>
      </w:pPr>
      <w:r w:rsidRPr="00D76CD6">
        <w:rPr>
          <w:rFonts w:ascii="yandex-sans" w:hAnsi="yandex-sans"/>
          <w:color w:val="000000"/>
        </w:rPr>
        <w:t>- недостаточно организована работа со слабоуспевающими школьниками.</w:t>
      </w:r>
    </w:p>
    <w:p w:rsidR="00762F84" w:rsidRDefault="00762F84" w:rsidP="00D76CD6">
      <w:pPr>
        <w:shd w:val="clear" w:color="auto" w:fill="FFFFFF"/>
        <w:jc w:val="both"/>
      </w:pPr>
    </w:p>
    <w:p w:rsidR="001B6B04" w:rsidRPr="00D76CD6" w:rsidRDefault="00D76CD6" w:rsidP="00D76CD6">
      <w:pPr>
        <w:shd w:val="clear" w:color="auto" w:fill="FFFFFF"/>
        <w:jc w:val="both"/>
      </w:pPr>
      <w:r w:rsidRPr="00D76CD6">
        <w:t xml:space="preserve"> </w:t>
      </w:r>
      <w:r w:rsidR="00762F84">
        <w:t xml:space="preserve">В 2021-2022 </w:t>
      </w:r>
      <w:r w:rsidR="001B6B04" w:rsidRPr="00D76CD6">
        <w:t>учебном году планируется продолжить работу по таким направлениям:</w:t>
      </w:r>
    </w:p>
    <w:p w:rsidR="00D76CD6" w:rsidRPr="00D76CD6" w:rsidRDefault="001B6B04" w:rsidP="00D76CD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76CD6">
        <w:t xml:space="preserve">- </w:t>
      </w:r>
      <w:r w:rsidR="00D76CD6" w:rsidRPr="00D76CD6">
        <w:rPr>
          <w:color w:val="000000"/>
        </w:rPr>
        <w:t xml:space="preserve">больше внимания уделять индивидуальной работе,  как со слабыми учениками, так и </w:t>
      </w:r>
      <w:proofErr w:type="gramStart"/>
      <w:r w:rsidR="00D76CD6" w:rsidRPr="00D76CD6">
        <w:rPr>
          <w:color w:val="000000"/>
        </w:rPr>
        <w:t>с</w:t>
      </w:r>
      <w:proofErr w:type="gramEnd"/>
      <w:r w:rsidR="00D76CD6" w:rsidRPr="00D76CD6">
        <w:rPr>
          <w:color w:val="000000"/>
        </w:rPr>
        <w:t xml:space="preserve"> одарёнными;</w:t>
      </w:r>
    </w:p>
    <w:p w:rsidR="00762F84" w:rsidRDefault="001B6B04" w:rsidP="00762F84">
      <w:pPr>
        <w:pStyle w:val="a3"/>
        <w:shd w:val="clear" w:color="auto" w:fill="FFFFFF"/>
        <w:spacing w:before="0" w:beforeAutospacing="0" w:after="0" w:afterAutospacing="0"/>
      </w:pPr>
      <w:r w:rsidRPr="00D76CD6">
        <w:t xml:space="preserve"> - учителям-предметникам  включаться в научно-практическую и исследовательскую работу с </w:t>
      </w:r>
      <w:proofErr w:type="gramStart"/>
      <w:r w:rsidR="00D76CD6" w:rsidRPr="00D76CD6">
        <w:t>об</w:t>
      </w:r>
      <w:r w:rsidRPr="00D76CD6">
        <w:t>уча</w:t>
      </w:r>
      <w:r w:rsidR="00D76CD6" w:rsidRPr="00D76CD6">
        <w:t>ющимися</w:t>
      </w:r>
      <w:proofErr w:type="gramEnd"/>
      <w:r w:rsidR="00D76CD6" w:rsidRPr="00D76CD6">
        <w:t xml:space="preserve">, готовить  их </w:t>
      </w:r>
      <w:r w:rsidRPr="00D76CD6">
        <w:t xml:space="preserve"> для участия в муниципальных и регио</w:t>
      </w:r>
      <w:r w:rsidR="00762F84">
        <w:t>нальных олимпиадах и конкурсах;</w:t>
      </w:r>
    </w:p>
    <w:p w:rsidR="00762F84" w:rsidRPr="00762F84" w:rsidRDefault="00762F84" w:rsidP="00762F84">
      <w:pPr>
        <w:pStyle w:val="a3"/>
        <w:shd w:val="clear" w:color="auto" w:fill="FFFFFF"/>
        <w:spacing w:before="0" w:beforeAutospacing="0" w:after="0" w:afterAutospacing="0"/>
      </w:pPr>
      <w:r>
        <w:lastRenderedPageBreak/>
        <w:t>-</w:t>
      </w:r>
      <w:r w:rsidRPr="00762F84">
        <w:rPr>
          <w:rStyle w:val="c5"/>
          <w:rFonts w:eastAsiaTheme="majorEastAsia"/>
          <w:color w:val="000000"/>
        </w:rPr>
        <w:t xml:space="preserve"> </w:t>
      </w:r>
      <w:r>
        <w:rPr>
          <w:rStyle w:val="c5"/>
          <w:rFonts w:eastAsiaTheme="majorEastAsia"/>
          <w:color w:val="000000"/>
        </w:rPr>
        <w:t xml:space="preserve">совершенствовать формы  и  методы работы по подготовке </w:t>
      </w:r>
      <w:proofErr w:type="gramStart"/>
      <w:r>
        <w:rPr>
          <w:rStyle w:val="c5"/>
          <w:rFonts w:eastAsiaTheme="majorEastAsia"/>
          <w:color w:val="000000"/>
        </w:rPr>
        <w:t>обучающихся</w:t>
      </w:r>
      <w:proofErr w:type="gramEnd"/>
      <w:r>
        <w:rPr>
          <w:rStyle w:val="c5"/>
          <w:rFonts w:eastAsiaTheme="majorEastAsia"/>
          <w:color w:val="000000"/>
        </w:rPr>
        <w:t xml:space="preserve"> к итоговой аттестации.</w:t>
      </w:r>
    </w:p>
    <w:p w:rsidR="00D12C00" w:rsidRDefault="00D12C00" w:rsidP="00D12C00">
      <w:pPr>
        <w:rPr>
          <w:color w:val="000000"/>
        </w:rPr>
      </w:pPr>
      <w:r>
        <w:rPr>
          <w:color w:val="000000"/>
        </w:rPr>
        <w:t xml:space="preserve">                 </w:t>
      </w:r>
    </w:p>
    <w:p w:rsidR="00AE656D" w:rsidRPr="00AE656D" w:rsidRDefault="00D12C00" w:rsidP="00D12C00">
      <w:pPr>
        <w:rPr>
          <w:b/>
          <w:sz w:val="32"/>
          <w:szCs w:val="32"/>
        </w:rPr>
      </w:pPr>
      <w:r>
        <w:rPr>
          <w:color w:val="000000"/>
        </w:rPr>
        <w:t xml:space="preserve">                     </w:t>
      </w:r>
      <w:r w:rsidR="002F5976">
        <w:rPr>
          <w:b/>
          <w:sz w:val="32"/>
          <w:szCs w:val="32"/>
        </w:rPr>
        <w:t>Задачи на 2022-2023</w:t>
      </w:r>
      <w:r w:rsidR="00AE656D" w:rsidRPr="00AE656D">
        <w:rPr>
          <w:b/>
          <w:sz w:val="32"/>
          <w:szCs w:val="32"/>
        </w:rPr>
        <w:t xml:space="preserve"> учебный год</w:t>
      </w:r>
    </w:p>
    <w:p w:rsidR="00762F84" w:rsidRPr="00AE656D" w:rsidRDefault="00AE656D" w:rsidP="00AE656D">
      <w:r>
        <w:t xml:space="preserve">1. </w:t>
      </w:r>
      <w:r w:rsidR="00762F84" w:rsidRPr="00AE656D">
        <w:t xml:space="preserve">     Продолжить </w:t>
      </w:r>
      <w:r>
        <w:t xml:space="preserve"> работу </w:t>
      </w:r>
      <w:r w:rsidR="00762F84" w:rsidRPr="00AE656D">
        <w:t>с одарёнными детьми, всесторонне использовать научно-исследовательскую, проектную, творческую работу  с принятием участия школьников в олимпиадах и конкурсах различных уровней.</w:t>
      </w:r>
    </w:p>
    <w:p w:rsidR="00762F84" w:rsidRPr="00AE656D" w:rsidRDefault="00AE656D" w:rsidP="00AE656D">
      <w:r>
        <w:t>2.</w:t>
      </w:r>
      <w:r w:rsidR="00762F84" w:rsidRPr="00AE656D">
        <w:t xml:space="preserve">    Организовать целенаправленную работу со </w:t>
      </w:r>
      <w:proofErr w:type="gramStart"/>
      <w:r w:rsidR="00762F84" w:rsidRPr="00AE656D">
        <w:t>слабоуспевающими</w:t>
      </w:r>
      <w:proofErr w:type="gramEnd"/>
      <w:r w:rsidR="00762F84" w:rsidRPr="00AE656D">
        <w:t xml:space="preserve"> </w:t>
      </w:r>
      <w:r>
        <w:t>об</w:t>
      </w:r>
      <w:r w:rsidR="00762F84" w:rsidRPr="00AE656D">
        <w:t>уча</w:t>
      </w:r>
      <w:r>
        <w:t>ю</w:t>
      </w:r>
      <w:r w:rsidR="00762F84" w:rsidRPr="00AE656D">
        <w:t>щимися через индивидуальные задания и психолого – педагогическую поддержку</w:t>
      </w:r>
    </w:p>
    <w:p w:rsidR="00762F84" w:rsidRPr="00AE656D" w:rsidRDefault="00AE656D" w:rsidP="00AE656D">
      <w:pPr>
        <w:contextualSpacing/>
      </w:pPr>
      <w:r>
        <w:t>3</w:t>
      </w:r>
      <w:r w:rsidR="00762F84" w:rsidRPr="00AE656D">
        <w:t>.     Повышение профессионального мастерства педагогов через самообразование</w:t>
      </w:r>
      <w:r>
        <w:t>, участие в творческих  конкурсах</w:t>
      </w:r>
      <w:r w:rsidR="00762F84" w:rsidRPr="00AE656D">
        <w:t>, использование современных информационных технологий.</w:t>
      </w:r>
    </w:p>
    <w:p w:rsidR="00762F84" w:rsidRPr="00AE656D" w:rsidRDefault="00AE656D" w:rsidP="00AE656D">
      <w:pPr>
        <w:contextualSpacing/>
      </w:pPr>
      <w:r>
        <w:t>4</w:t>
      </w:r>
      <w:r w:rsidR="00762F84" w:rsidRPr="00AE656D">
        <w:t>.     </w:t>
      </w:r>
      <w:r>
        <w:t>Ор</w:t>
      </w:r>
      <w:r w:rsidR="00762F84" w:rsidRPr="00AE656D">
        <w:t>ганизация системной подготовки к ГИА;</w:t>
      </w:r>
    </w:p>
    <w:p w:rsidR="00762F84" w:rsidRPr="00AE656D" w:rsidRDefault="00AE656D" w:rsidP="00AE656D">
      <w:pPr>
        <w:contextualSpacing/>
      </w:pPr>
      <w:r>
        <w:t>5.  </w:t>
      </w:r>
      <w:r w:rsidR="00762F84" w:rsidRPr="00AE656D">
        <w:t xml:space="preserve">Продолжить работу по совершенствованию </w:t>
      </w:r>
      <w:proofErr w:type="gramStart"/>
      <w:r w:rsidR="00762F84" w:rsidRPr="00AE656D">
        <w:t>педагогического</w:t>
      </w:r>
      <w:proofErr w:type="gramEnd"/>
    </w:p>
    <w:p w:rsidR="00762F84" w:rsidRPr="00AE656D" w:rsidRDefault="00762F84" w:rsidP="00AE656D">
      <w:pPr>
        <w:contextualSpacing/>
      </w:pPr>
      <w:r w:rsidRPr="00AE656D">
        <w:t>мастерства учителей, их профессионального уровня посредством:</w:t>
      </w:r>
    </w:p>
    <w:p w:rsidR="00762F84" w:rsidRPr="00AE656D" w:rsidRDefault="00762F84" w:rsidP="00AE656D">
      <w:pPr>
        <w:contextualSpacing/>
      </w:pPr>
      <w:r w:rsidRPr="00AE656D">
        <w:t>   </w:t>
      </w:r>
      <w:r w:rsidR="00AE656D">
        <w:t xml:space="preserve">            - выступлений на </w:t>
      </w:r>
      <w:r w:rsidRPr="00AE656D">
        <w:t>педагогических и методических советах;</w:t>
      </w:r>
    </w:p>
    <w:p w:rsidR="00762F84" w:rsidRPr="00AE656D" w:rsidRDefault="00AE656D" w:rsidP="00AE656D">
      <w:pPr>
        <w:contextualSpacing/>
      </w:pPr>
      <w:r>
        <w:t>               - р</w:t>
      </w:r>
      <w:r w:rsidR="00762F84" w:rsidRPr="00AE656D">
        <w:t>аботы по теме самообразования;</w:t>
      </w:r>
    </w:p>
    <w:p w:rsidR="00762F84" w:rsidRPr="00AE656D" w:rsidRDefault="00AE656D" w:rsidP="00AE656D">
      <w:pPr>
        <w:contextualSpacing/>
      </w:pPr>
      <w:r>
        <w:t>               - п</w:t>
      </w:r>
      <w:r w:rsidR="00762F84" w:rsidRPr="00AE656D">
        <w:t>роведения недель предметов естественно-математического цикла;</w:t>
      </w:r>
    </w:p>
    <w:p w:rsidR="00762F84" w:rsidRPr="00AE656D" w:rsidRDefault="00AE656D" w:rsidP="00AE656D">
      <w:pPr>
        <w:contextualSpacing/>
      </w:pPr>
      <w:r>
        <w:t>               - т</w:t>
      </w:r>
      <w:r w:rsidR="00762F84" w:rsidRPr="00AE656D">
        <w:t>ворческих отчетов;</w:t>
      </w:r>
    </w:p>
    <w:p w:rsidR="00762F84" w:rsidRPr="00AE656D" w:rsidRDefault="00762F84" w:rsidP="00AE656D">
      <w:pPr>
        <w:contextualSpacing/>
      </w:pPr>
      <w:r w:rsidRPr="00AE656D">
        <w:t>               -</w:t>
      </w:r>
      <w:r w:rsidR="00AE656D">
        <w:t xml:space="preserve"> п</w:t>
      </w:r>
      <w:r w:rsidRPr="00AE656D">
        <w:t>убликаций в периодической печати и СМИ;</w:t>
      </w:r>
    </w:p>
    <w:p w:rsidR="00762F84" w:rsidRPr="00AE656D" w:rsidRDefault="00AE656D" w:rsidP="00AE656D">
      <w:pPr>
        <w:contextualSpacing/>
      </w:pPr>
      <w:r>
        <w:t>               - о</w:t>
      </w:r>
      <w:r w:rsidR="00762F84" w:rsidRPr="00AE656D">
        <w:t>ткрытых уроков для учителей школы;</w:t>
      </w:r>
    </w:p>
    <w:p w:rsidR="00762F84" w:rsidRPr="00AE656D" w:rsidRDefault="00AE656D" w:rsidP="00AE656D">
      <w:pPr>
        <w:contextualSpacing/>
      </w:pPr>
      <w:r>
        <w:t>               - у</w:t>
      </w:r>
      <w:r w:rsidR="00762F84" w:rsidRPr="00AE656D">
        <w:t>частия в различных конкурсах;</w:t>
      </w:r>
    </w:p>
    <w:p w:rsidR="00762F84" w:rsidRPr="00AE656D" w:rsidRDefault="00AE656D" w:rsidP="00AE656D">
      <w:pPr>
        <w:contextualSpacing/>
      </w:pPr>
      <w:r>
        <w:t>               - о</w:t>
      </w:r>
      <w:r w:rsidR="00762F84" w:rsidRPr="00AE656D">
        <w:t>бучения на курсах повышения квалификации.</w:t>
      </w:r>
    </w:p>
    <w:p w:rsidR="00762F84" w:rsidRPr="00AE656D" w:rsidRDefault="00762F84" w:rsidP="00AE656D">
      <w:pPr>
        <w:contextualSpacing/>
      </w:pPr>
      <w:r w:rsidRPr="00AE656D">
        <w:t>              </w:t>
      </w:r>
    </w:p>
    <w:p w:rsidR="00762F84" w:rsidRPr="00AE656D" w:rsidRDefault="00762F84" w:rsidP="00AE656D">
      <w:pPr>
        <w:contextualSpacing/>
      </w:pPr>
      <w:r w:rsidRPr="00AE656D">
        <w:t> </w:t>
      </w:r>
    </w:p>
    <w:p w:rsidR="00762F84" w:rsidRPr="00AE656D" w:rsidRDefault="00762F84" w:rsidP="00AE656D">
      <w:r w:rsidRPr="00AE656D">
        <w:t> </w:t>
      </w:r>
    </w:p>
    <w:p w:rsidR="00C87352" w:rsidRDefault="00C87352" w:rsidP="00AE656D"/>
    <w:p w:rsidR="00200A45" w:rsidRDefault="00200A45" w:rsidP="00AE656D"/>
    <w:p w:rsidR="00200A45" w:rsidRDefault="00200A45" w:rsidP="00AE656D"/>
    <w:p w:rsidR="00200A45" w:rsidRPr="00AE656D" w:rsidRDefault="00200A45" w:rsidP="00AE656D">
      <w:r>
        <w:t xml:space="preserve">Руководитель МО                                                   </w:t>
      </w:r>
      <w:proofErr w:type="spellStart"/>
      <w:r>
        <w:t>Дзугаева</w:t>
      </w:r>
      <w:proofErr w:type="spellEnd"/>
      <w:r>
        <w:t xml:space="preserve"> З.Б.</w:t>
      </w:r>
      <w:bookmarkStart w:id="0" w:name="_GoBack"/>
      <w:bookmarkEnd w:id="0"/>
    </w:p>
    <w:sectPr w:rsidR="00200A45" w:rsidRPr="00AE656D" w:rsidSect="00C87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7BCF"/>
    <w:multiLevelType w:val="hybridMultilevel"/>
    <w:tmpl w:val="18B07A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B87932"/>
    <w:multiLevelType w:val="multilevel"/>
    <w:tmpl w:val="94F6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239D4"/>
    <w:multiLevelType w:val="hybridMultilevel"/>
    <w:tmpl w:val="8A1A9736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08027556"/>
    <w:multiLevelType w:val="multilevel"/>
    <w:tmpl w:val="6FC4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AC676D"/>
    <w:multiLevelType w:val="multilevel"/>
    <w:tmpl w:val="38AA2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BE64E7"/>
    <w:multiLevelType w:val="hybridMultilevel"/>
    <w:tmpl w:val="798EB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C5E13"/>
    <w:multiLevelType w:val="multilevel"/>
    <w:tmpl w:val="7E84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77143"/>
    <w:multiLevelType w:val="hybridMultilevel"/>
    <w:tmpl w:val="86ECB4A6"/>
    <w:lvl w:ilvl="0" w:tplc="C8BA13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421EA"/>
    <w:multiLevelType w:val="multilevel"/>
    <w:tmpl w:val="854E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2549C9"/>
    <w:multiLevelType w:val="hybridMultilevel"/>
    <w:tmpl w:val="37F2A500"/>
    <w:lvl w:ilvl="0" w:tplc="702CB9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AF6357"/>
    <w:multiLevelType w:val="multilevel"/>
    <w:tmpl w:val="B0AAF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BB5193"/>
    <w:multiLevelType w:val="hybridMultilevel"/>
    <w:tmpl w:val="9B7C6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76BD4"/>
    <w:multiLevelType w:val="multilevel"/>
    <w:tmpl w:val="FCF28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307DCD"/>
    <w:multiLevelType w:val="multilevel"/>
    <w:tmpl w:val="F69E9D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4C7AA6"/>
    <w:multiLevelType w:val="multilevel"/>
    <w:tmpl w:val="F3AA65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D26129"/>
    <w:multiLevelType w:val="multilevel"/>
    <w:tmpl w:val="6BA8A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46304E"/>
    <w:multiLevelType w:val="hybridMultilevel"/>
    <w:tmpl w:val="C0761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6F3EBA"/>
    <w:multiLevelType w:val="multilevel"/>
    <w:tmpl w:val="548AC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CA78FB"/>
    <w:multiLevelType w:val="hybridMultilevel"/>
    <w:tmpl w:val="4C5A6B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09572F"/>
    <w:multiLevelType w:val="hybridMultilevel"/>
    <w:tmpl w:val="F8685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552369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4348FD"/>
    <w:multiLevelType w:val="hybridMultilevel"/>
    <w:tmpl w:val="7F1242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EE5E2A"/>
    <w:multiLevelType w:val="hybridMultilevel"/>
    <w:tmpl w:val="D41CCED0"/>
    <w:lvl w:ilvl="0" w:tplc="356CB8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D4236"/>
    <w:multiLevelType w:val="hybridMultilevel"/>
    <w:tmpl w:val="A68A9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273C1F"/>
    <w:multiLevelType w:val="multilevel"/>
    <w:tmpl w:val="83C0E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3"/>
  </w:num>
  <w:num w:numId="3">
    <w:abstractNumId w:val="3"/>
  </w:num>
  <w:num w:numId="4">
    <w:abstractNumId w:val="15"/>
  </w:num>
  <w:num w:numId="5">
    <w:abstractNumId w:val="8"/>
  </w:num>
  <w:num w:numId="6">
    <w:abstractNumId w:val="6"/>
  </w:num>
  <w:num w:numId="7">
    <w:abstractNumId w:val="10"/>
  </w:num>
  <w:num w:numId="8">
    <w:abstractNumId w:val="13"/>
  </w:num>
  <w:num w:numId="9">
    <w:abstractNumId w:val="17"/>
  </w:num>
  <w:num w:numId="10">
    <w:abstractNumId w:val="14"/>
  </w:num>
  <w:num w:numId="11">
    <w:abstractNumId w:val="12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20"/>
  </w:num>
  <w:num w:numId="17">
    <w:abstractNumId w:val="5"/>
  </w:num>
  <w:num w:numId="18">
    <w:abstractNumId w:val="22"/>
  </w:num>
  <w:num w:numId="19">
    <w:abstractNumId w:val="7"/>
  </w:num>
  <w:num w:numId="20">
    <w:abstractNumId w:val="19"/>
  </w:num>
  <w:num w:numId="21">
    <w:abstractNumId w:val="9"/>
  </w:num>
  <w:num w:numId="22">
    <w:abstractNumId w:val="18"/>
  </w:num>
  <w:num w:numId="23">
    <w:abstractNumId w:val="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6B04"/>
    <w:rsid w:val="000C567D"/>
    <w:rsid w:val="001015CF"/>
    <w:rsid w:val="00140908"/>
    <w:rsid w:val="00142F73"/>
    <w:rsid w:val="001564C6"/>
    <w:rsid w:val="001A70C3"/>
    <w:rsid w:val="001B6B04"/>
    <w:rsid w:val="00200A45"/>
    <w:rsid w:val="002052A7"/>
    <w:rsid w:val="0022595B"/>
    <w:rsid w:val="00295D9F"/>
    <w:rsid w:val="002F40BF"/>
    <w:rsid w:val="002F5976"/>
    <w:rsid w:val="00300DDA"/>
    <w:rsid w:val="00351670"/>
    <w:rsid w:val="00397202"/>
    <w:rsid w:val="00423DD8"/>
    <w:rsid w:val="00477204"/>
    <w:rsid w:val="00530F5A"/>
    <w:rsid w:val="00562B06"/>
    <w:rsid w:val="005B1550"/>
    <w:rsid w:val="00645F50"/>
    <w:rsid w:val="00650FE4"/>
    <w:rsid w:val="006D75BB"/>
    <w:rsid w:val="00762F84"/>
    <w:rsid w:val="007637AF"/>
    <w:rsid w:val="007B784F"/>
    <w:rsid w:val="009173A7"/>
    <w:rsid w:val="009453B1"/>
    <w:rsid w:val="009D7C6B"/>
    <w:rsid w:val="00AE656D"/>
    <w:rsid w:val="00B033AF"/>
    <w:rsid w:val="00B51581"/>
    <w:rsid w:val="00BA35B9"/>
    <w:rsid w:val="00BE2E11"/>
    <w:rsid w:val="00C43880"/>
    <w:rsid w:val="00C76C92"/>
    <w:rsid w:val="00C87352"/>
    <w:rsid w:val="00CB216C"/>
    <w:rsid w:val="00CB3D08"/>
    <w:rsid w:val="00CD788F"/>
    <w:rsid w:val="00D12C00"/>
    <w:rsid w:val="00D57A42"/>
    <w:rsid w:val="00D76CD6"/>
    <w:rsid w:val="00DF0FB8"/>
    <w:rsid w:val="00E24699"/>
    <w:rsid w:val="00E84992"/>
    <w:rsid w:val="00EB2752"/>
    <w:rsid w:val="00ED1315"/>
    <w:rsid w:val="00F100DC"/>
    <w:rsid w:val="00F46C53"/>
    <w:rsid w:val="00F83C7D"/>
    <w:rsid w:val="00F8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6B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B6B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1B6B0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B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6B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B6B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B6B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B6B04"/>
  </w:style>
  <w:style w:type="character" w:styleId="a4">
    <w:name w:val="Strong"/>
    <w:basedOn w:val="a0"/>
    <w:uiPriority w:val="22"/>
    <w:qFormat/>
    <w:rsid w:val="001B6B04"/>
    <w:rPr>
      <w:b/>
      <w:bCs/>
    </w:rPr>
  </w:style>
  <w:style w:type="character" w:styleId="a5">
    <w:name w:val="Emphasis"/>
    <w:basedOn w:val="a0"/>
    <w:uiPriority w:val="20"/>
    <w:qFormat/>
    <w:rsid w:val="001B6B04"/>
    <w:rPr>
      <w:i/>
      <w:iCs/>
    </w:rPr>
  </w:style>
  <w:style w:type="character" w:styleId="a6">
    <w:name w:val="Hyperlink"/>
    <w:basedOn w:val="a0"/>
    <w:uiPriority w:val="99"/>
    <w:semiHidden/>
    <w:unhideWhenUsed/>
    <w:rsid w:val="001B6B04"/>
    <w:rPr>
      <w:color w:val="0000FF"/>
      <w:u w:val="single"/>
    </w:rPr>
  </w:style>
  <w:style w:type="character" w:customStyle="1" w:styleId="row-separator">
    <w:name w:val="row-separator"/>
    <w:basedOn w:val="a0"/>
    <w:rsid w:val="001B6B04"/>
  </w:style>
  <w:style w:type="paragraph" w:styleId="a7">
    <w:name w:val="Balloon Text"/>
    <w:basedOn w:val="a"/>
    <w:link w:val="a8"/>
    <w:uiPriority w:val="99"/>
    <w:semiHidden/>
    <w:unhideWhenUsed/>
    <w:rsid w:val="001B6B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B0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B6B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4">
    <w:name w:val="Font Style14"/>
    <w:basedOn w:val="a0"/>
    <w:uiPriority w:val="99"/>
    <w:rsid w:val="001B6B04"/>
    <w:rPr>
      <w:rFonts w:ascii="Times New Roman" w:hAnsi="Times New Roman" w:cs="Times New Roman"/>
      <w:spacing w:val="10"/>
      <w:sz w:val="16"/>
      <w:szCs w:val="16"/>
    </w:rPr>
  </w:style>
  <w:style w:type="table" w:styleId="aa">
    <w:name w:val="Table Grid"/>
    <w:basedOn w:val="a1"/>
    <w:uiPriority w:val="59"/>
    <w:rsid w:val="001B6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6">
    <w:name w:val="c26"/>
    <w:basedOn w:val="a"/>
    <w:rsid w:val="001B6B04"/>
    <w:pPr>
      <w:spacing w:before="75" w:after="75"/>
    </w:pPr>
  </w:style>
  <w:style w:type="character" w:customStyle="1" w:styleId="c0">
    <w:name w:val="c0"/>
    <w:basedOn w:val="a0"/>
    <w:rsid w:val="001B6B04"/>
  </w:style>
  <w:style w:type="paragraph" w:customStyle="1" w:styleId="c2">
    <w:name w:val="c2"/>
    <w:basedOn w:val="a"/>
    <w:rsid w:val="001B6B04"/>
    <w:pPr>
      <w:spacing w:before="75" w:after="75"/>
    </w:pPr>
  </w:style>
  <w:style w:type="paragraph" w:styleId="ab">
    <w:name w:val="header"/>
    <w:basedOn w:val="a"/>
    <w:link w:val="ac"/>
    <w:uiPriority w:val="99"/>
    <w:semiHidden/>
    <w:unhideWhenUsed/>
    <w:rsid w:val="001B6B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B6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B6B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B6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next w:val="a"/>
    <w:link w:val="af0"/>
    <w:qFormat/>
    <w:rsid w:val="001B6B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1B6B0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p19">
    <w:name w:val="p19"/>
    <w:basedOn w:val="a"/>
    <w:rsid w:val="001B6B04"/>
    <w:pPr>
      <w:spacing w:before="100" w:beforeAutospacing="1" w:after="100" w:afterAutospacing="1"/>
    </w:pPr>
  </w:style>
  <w:style w:type="paragraph" w:customStyle="1" w:styleId="af1">
    <w:name w:val="Содержимое таблицы"/>
    <w:basedOn w:val="a"/>
    <w:rsid w:val="001B6B04"/>
    <w:pPr>
      <w:suppressLineNumbers/>
    </w:pPr>
    <w:rPr>
      <w:lang w:eastAsia="ar-SA"/>
    </w:rPr>
  </w:style>
  <w:style w:type="paragraph" w:customStyle="1" w:styleId="Standard">
    <w:name w:val="Standard"/>
    <w:rsid w:val="009D7C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customStyle="1" w:styleId="c304">
    <w:name w:val="c304"/>
    <w:basedOn w:val="a"/>
    <w:rsid w:val="002052A7"/>
    <w:pPr>
      <w:spacing w:before="100" w:beforeAutospacing="1" w:after="100" w:afterAutospacing="1"/>
    </w:pPr>
  </w:style>
  <w:style w:type="paragraph" w:customStyle="1" w:styleId="c444">
    <w:name w:val="c444"/>
    <w:basedOn w:val="a"/>
    <w:rsid w:val="002052A7"/>
    <w:pPr>
      <w:spacing w:before="100" w:beforeAutospacing="1" w:after="100" w:afterAutospacing="1"/>
    </w:pPr>
  </w:style>
  <w:style w:type="character" w:customStyle="1" w:styleId="c37">
    <w:name w:val="c37"/>
    <w:basedOn w:val="a0"/>
    <w:rsid w:val="002052A7"/>
  </w:style>
  <w:style w:type="paragraph" w:customStyle="1" w:styleId="c231">
    <w:name w:val="c231"/>
    <w:basedOn w:val="a"/>
    <w:rsid w:val="002052A7"/>
    <w:pPr>
      <w:spacing w:before="100" w:beforeAutospacing="1" w:after="100" w:afterAutospacing="1"/>
    </w:pPr>
  </w:style>
  <w:style w:type="character" w:customStyle="1" w:styleId="c53">
    <w:name w:val="c53"/>
    <w:basedOn w:val="a0"/>
    <w:rsid w:val="002052A7"/>
  </w:style>
  <w:style w:type="paragraph" w:customStyle="1" w:styleId="c176">
    <w:name w:val="c176"/>
    <w:basedOn w:val="a"/>
    <w:rsid w:val="002052A7"/>
    <w:pPr>
      <w:spacing w:before="100" w:beforeAutospacing="1" w:after="100" w:afterAutospacing="1"/>
    </w:pPr>
  </w:style>
  <w:style w:type="character" w:customStyle="1" w:styleId="c5">
    <w:name w:val="c5"/>
    <w:basedOn w:val="a0"/>
    <w:rsid w:val="00762F84"/>
  </w:style>
  <w:style w:type="paragraph" w:customStyle="1" w:styleId="default">
    <w:name w:val="default"/>
    <w:basedOn w:val="a"/>
    <w:rsid w:val="00762F84"/>
    <w:pPr>
      <w:spacing w:before="100" w:beforeAutospacing="1" w:after="100" w:afterAutospacing="1"/>
    </w:pPr>
  </w:style>
  <w:style w:type="paragraph" w:customStyle="1" w:styleId="11">
    <w:name w:val="1"/>
    <w:basedOn w:val="a"/>
    <w:rsid w:val="00762F84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2259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2934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</cp:lastModifiedBy>
  <cp:revision>9</cp:revision>
  <cp:lastPrinted>2022-06-26T18:02:00Z</cp:lastPrinted>
  <dcterms:created xsi:type="dcterms:W3CDTF">2022-06-26T09:23:00Z</dcterms:created>
  <dcterms:modified xsi:type="dcterms:W3CDTF">2022-06-26T18:03:00Z</dcterms:modified>
</cp:coreProperties>
</file>