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01" w:rsidRPr="00ED4701" w:rsidRDefault="00ED4701" w:rsidP="00ED470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ED470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9</w:t>
      </w:r>
    </w:p>
    <w:p w:rsidR="00ED4701" w:rsidRDefault="00ED4701" w:rsidP="00E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470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</w:t>
      </w:r>
      <w:r w:rsidRPr="00ED470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Порядку проведения итогового сочинения (изложения)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</w:t>
      </w:r>
    </w:p>
    <w:p w:rsidR="00ED4701" w:rsidRPr="00ED4701" w:rsidRDefault="00ED4701" w:rsidP="00ED4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ED470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в Республике Северная Осетия-Алания                                                                                                          </w:t>
      </w:r>
      <w:r w:rsidR="00A90CF6">
        <w:rPr>
          <w:rFonts w:ascii="Times New Roman" w:eastAsia="Times New Roman" w:hAnsi="Times New Roman" w:cs="Times New Roman"/>
          <w:sz w:val="20"/>
          <w:szCs w:val="28"/>
          <w:lang w:eastAsia="ru-RU"/>
        </w:rPr>
        <w:t>в 2023</w:t>
      </w:r>
      <w:r w:rsidRPr="00ED4701">
        <w:rPr>
          <w:rFonts w:ascii="Times New Roman" w:eastAsia="Times New Roman" w:hAnsi="Times New Roman" w:cs="Times New Roman"/>
          <w:sz w:val="20"/>
          <w:szCs w:val="28"/>
          <w:lang w:eastAsia="ru-RU"/>
        </w:rPr>
        <w:t>/2</w:t>
      </w:r>
      <w:r w:rsidR="00A90CF6"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r w:rsidRPr="00ED470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учебном году</w:t>
      </w:r>
    </w:p>
    <w:p w:rsidR="00691FDA" w:rsidRDefault="00691FDA" w:rsidP="00ED4701">
      <w:pPr>
        <w:jc w:val="right"/>
      </w:pPr>
    </w:p>
    <w:p w:rsidR="00016B86" w:rsidRPr="00016B86" w:rsidRDefault="00016B86" w:rsidP="00016B86">
      <w:pPr>
        <w:keepNext/>
        <w:keepLines/>
        <w:spacing w:after="242" w:line="270" w:lineRule="exact"/>
        <w:ind w:firstLine="700"/>
        <w:jc w:val="both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1" w:name="bookmark91"/>
      <w:bookmarkStart w:id="2" w:name="bookmark92"/>
      <w:r w:rsidRPr="00016B86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Критерии оценивания итогового сочинения (изложения)</w:t>
      </w:r>
      <w:bookmarkEnd w:id="1"/>
      <w:bookmarkEnd w:id="2"/>
    </w:p>
    <w:p w:rsidR="00016B86" w:rsidRPr="00016B86" w:rsidRDefault="00016B86" w:rsidP="00016B86">
      <w:pPr>
        <w:keepNext/>
        <w:keepLines/>
        <w:spacing w:after="244" w:line="302" w:lineRule="exact"/>
        <w:ind w:right="20"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3" w:name="bookmark93"/>
      <w:bookmarkStart w:id="4" w:name="bookmark94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1. Критерии оценивания итогового сочинения организациями, реализующими образовательные программы среднего общего образования</w:t>
      </w:r>
      <w:bookmarkEnd w:id="3"/>
      <w:bookmarkEnd w:id="4"/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016B86" w:rsidRPr="00016B86" w:rsidRDefault="00016B86" w:rsidP="00016B86">
      <w:pPr>
        <w:spacing w:after="0" w:line="150" w:lineRule="exact"/>
        <w:ind w:left="6360"/>
        <w:rPr>
          <w:rFonts w:ascii="Times New Roman" w:eastAsia="Arial Unicode MS" w:hAnsi="Times New Roman" w:cs="Times New Roman"/>
          <w:sz w:val="15"/>
          <w:szCs w:val="15"/>
          <w:lang w:eastAsia="ru-RU"/>
        </w:rPr>
      </w:pP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5" w:name="bookmark95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Требование № 1. «Объем итогового сочинения»</w:t>
      </w:r>
      <w:bookmarkEnd w:id="5"/>
    </w:p>
    <w:p w:rsidR="00016B86" w:rsidRPr="00016B86" w:rsidRDefault="00016B86" w:rsidP="00016B86">
      <w:pPr>
        <w:spacing w:after="0" w:line="298" w:lineRule="exact"/>
        <w:ind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Рекомендуемое количество слов - от 350.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сочинения» и критериям оценивания).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6" w:name="bookmark96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Требование № 2. «Самостоятельность написания итогового сочинения»</w:t>
      </w:r>
      <w:bookmarkEnd w:id="6"/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16B86" w:rsidRPr="00016B86" w:rsidRDefault="00016B86" w:rsidP="00016B86">
      <w:pPr>
        <w:numPr>
          <w:ilvl w:val="0"/>
          <w:numId w:val="1"/>
        </w:numPr>
        <w:tabs>
          <w:tab w:val="left" w:pos="1055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«Соответствие теме»;</w:t>
      </w:r>
    </w:p>
    <w:p w:rsidR="00016B86" w:rsidRPr="00016B86" w:rsidRDefault="00016B86" w:rsidP="00016B86">
      <w:pPr>
        <w:numPr>
          <w:ilvl w:val="0"/>
          <w:numId w:val="1"/>
        </w:numPr>
        <w:tabs>
          <w:tab w:val="left" w:pos="108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«Аргументация. Привлечение литературного материала»;</w:t>
      </w:r>
    </w:p>
    <w:p w:rsidR="00016B86" w:rsidRPr="00016B86" w:rsidRDefault="00016B86" w:rsidP="00016B86">
      <w:pPr>
        <w:numPr>
          <w:ilvl w:val="0"/>
          <w:numId w:val="1"/>
        </w:numPr>
        <w:tabs>
          <w:tab w:val="left" w:pos="107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«Композиция и логика рассуждения»;</w:t>
      </w:r>
    </w:p>
    <w:p w:rsidR="00016B86" w:rsidRPr="00016B86" w:rsidRDefault="00016B86" w:rsidP="00016B86">
      <w:pPr>
        <w:numPr>
          <w:ilvl w:val="0"/>
          <w:numId w:val="1"/>
        </w:numPr>
        <w:tabs>
          <w:tab w:val="left" w:pos="108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«Качество письменной речи»;</w:t>
      </w:r>
    </w:p>
    <w:p w:rsidR="00016B86" w:rsidRPr="00016B86" w:rsidRDefault="00016B86" w:rsidP="00016B86">
      <w:pPr>
        <w:numPr>
          <w:ilvl w:val="0"/>
          <w:numId w:val="1"/>
        </w:numPr>
        <w:tabs>
          <w:tab w:val="left" w:pos="108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«Грамотность».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7" w:name="bookmark97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Критерии № 1 и № 2 являются основными.</w:t>
      </w:r>
      <w:bookmarkEnd w:id="7"/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8" w:name="bookmark98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1 «Соответствие теме»</w:t>
      </w:r>
      <w:bookmarkEnd w:id="8"/>
    </w:p>
    <w:p w:rsidR="00016B86" w:rsidRPr="00016B86" w:rsidRDefault="00016B86" w:rsidP="00016B86">
      <w:pPr>
        <w:spacing w:after="0" w:line="298" w:lineRule="exact"/>
        <w:ind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Данный критерий нацеливает на проверку содержания сочинения.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lastRenderedPageBreak/>
        <w:t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9" w:name="bookmark99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2 «Аргументация. Привлечение литературного материала»</w:t>
      </w:r>
      <w:bookmarkEnd w:id="9"/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0" w:name="bookmark100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3 «Композиция и логика рассуждения»</w:t>
      </w:r>
      <w:bookmarkEnd w:id="10"/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тезисно</w:t>
      </w:r>
      <w:proofErr w:type="spellEnd"/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-доказательная часть.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1" w:name="bookmark101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4 «Качество письменной речи»</w:t>
      </w:r>
      <w:bookmarkEnd w:id="11"/>
    </w:p>
    <w:p w:rsidR="00016B86" w:rsidRPr="00016B86" w:rsidRDefault="00016B86" w:rsidP="00016B86">
      <w:pPr>
        <w:spacing w:after="0" w:line="298" w:lineRule="exact"/>
        <w:ind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Данный критерий нацеливает на проверку речевого оформления текста сочинения.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2" w:name="bookmark102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5 «Грамотность»</w:t>
      </w:r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vertAlign w:val="superscript"/>
          <w:lang w:eastAsia="ru-RU"/>
        </w:rPr>
        <w:footnoteReference w:id="1"/>
      </w:r>
      <w:bookmarkEnd w:id="12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vertAlign w:val="superscript"/>
          <w:lang w:eastAsia="ru-RU"/>
        </w:rPr>
        <w:t>8</w:t>
      </w:r>
    </w:p>
    <w:p w:rsidR="00016B86" w:rsidRPr="00016B86" w:rsidRDefault="00016B86" w:rsidP="00016B86">
      <w:pPr>
        <w:spacing w:after="0" w:line="298" w:lineRule="exact"/>
        <w:ind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Данный критерий позволяет оценить грамотность выпускника.</w:t>
      </w:r>
    </w:p>
    <w:p w:rsid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016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на 100 слов в среднем приходится в сумме более пяти ошибок: грамматических, орфографических, пунктуационных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>.</w:t>
      </w:r>
      <w:r w:rsidRPr="00016B86">
        <w:rPr>
          <w:rFonts w:ascii="Times New Roman" w:eastAsia="Arial Unicode MS" w:hAnsi="Times New Roman" w:cs="Times New Roman"/>
          <w:sz w:val="18"/>
          <w:szCs w:val="18"/>
          <w:vertAlign w:val="superscript"/>
          <w:lang w:eastAsia="ru-RU"/>
        </w:rPr>
        <w:t>19</w:t>
      </w:r>
    </w:p>
    <w:p w:rsidR="00016B86" w:rsidRDefault="00016B86" w:rsidP="00016B86">
      <w:pPr>
        <w:spacing w:after="0" w:line="298" w:lineRule="exact"/>
        <w:ind w:right="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016B86" w:rsidSect="00016B86">
          <w:footnotePr>
            <w:numStart w:val="19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B86" w:rsidRPr="00016B86" w:rsidRDefault="00016B86" w:rsidP="00016B86">
      <w:pPr>
        <w:spacing w:after="0" w:line="298" w:lineRule="exact"/>
        <w:ind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016B86" w:rsidRPr="00016B86" w:rsidRDefault="00016B86" w:rsidP="00016B86">
      <w:pPr>
        <w:keepNext/>
        <w:keepLines/>
        <w:spacing w:after="244" w:line="302" w:lineRule="exact"/>
        <w:ind w:right="20" w:firstLine="72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3" w:name="bookmark103"/>
      <w:bookmarkStart w:id="14" w:name="bookmark104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lastRenderedPageBreak/>
        <w:t>2. Критерии оценивания итогового изложения организациями, реализующими образовательные программы среднего общего образования</w:t>
      </w:r>
      <w:bookmarkEnd w:id="13"/>
      <w:bookmarkEnd w:id="14"/>
    </w:p>
    <w:p w:rsidR="00016B86" w:rsidRPr="00016B86" w:rsidRDefault="00016B86" w:rsidP="00016B86">
      <w:pPr>
        <w:spacing w:after="0" w:line="298" w:lineRule="exact"/>
        <w:ind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Итоговое изложение пишется подробно.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К проверке по критериям оценивания допускаются итоговые изложения, соответствующие установленным требованиям:</w:t>
      </w:r>
    </w:p>
    <w:p w:rsidR="00016B86" w:rsidRPr="00016B86" w:rsidRDefault="00016B86" w:rsidP="00016B86">
      <w:pPr>
        <w:keepNext/>
        <w:keepLines/>
        <w:spacing w:after="0" w:line="298" w:lineRule="exact"/>
        <w:ind w:firstLine="72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5" w:name="bookmark105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Требование № 1. «Объем итогового изложения»</w:t>
      </w:r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vertAlign w:val="superscript"/>
          <w:lang w:eastAsia="ru-RU"/>
        </w:rPr>
        <w:footnoteReference w:id="2"/>
      </w:r>
      <w:bookmarkEnd w:id="15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vertAlign w:val="superscript"/>
          <w:lang w:eastAsia="ru-RU"/>
        </w:rPr>
        <w:t>0</w:t>
      </w:r>
    </w:p>
    <w:p w:rsidR="00016B86" w:rsidRPr="00016B86" w:rsidRDefault="00016B86" w:rsidP="00016B86">
      <w:pPr>
        <w:spacing w:after="0" w:line="298" w:lineRule="exact"/>
        <w:ind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Рекомендуемое количество слов - 200.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Если в изложении менее 150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изложения» и критериям оценивания).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2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6" w:name="bookmark106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Требование № 2. «Самостоятельность написания итогового изложения»</w:t>
      </w:r>
      <w:bookmarkEnd w:id="16"/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016B86" w:rsidRPr="00016B86" w:rsidRDefault="00016B86" w:rsidP="00016B86">
      <w:pPr>
        <w:numPr>
          <w:ilvl w:val="1"/>
          <w:numId w:val="1"/>
        </w:numPr>
        <w:tabs>
          <w:tab w:val="left" w:pos="979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«Содержание изложения»;</w:t>
      </w:r>
    </w:p>
    <w:p w:rsidR="00016B86" w:rsidRPr="00016B86" w:rsidRDefault="00016B86" w:rsidP="00016B86">
      <w:pPr>
        <w:numPr>
          <w:ilvl w:val="1"/>
          <w:numId w:val="1"/>
        </w:numPr>
        <w:tabs>
          <w:tab w:val="left" w:pos="1003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«Логичность изложения»;</w:t>
      </w:r>
    </w:p>
    <w:p w:rsidR="00016B86" w:rsidRPr="00016B86" w:rsidRDefault="00016B86" w:rsidP="00016B86">
      <w:pPr>
        <w:numPr>
          <w:ilvl w:val="1"/>
          <w:numId w:val="1"/>
        </w:numPr>
        <w:tabs>
          <w:tab w:val="left" w:pos="998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«Использование элементов стиля исходного текста»;</w:t>
      </w:r>
    </w:p>
    <w:p w:rsidR="00016B86" w:rsidRPr="00016B86" w:rsidRDefault="00016B86" w:rsidP="00016B86">
      <w:pPr>
        <w:numPr>
          <w:ilvl w:val="1"/>
          <w:numId w:val="1"/>
        </w:numPr>
        <w:tabs>
          <w:tab w:val="left" w:pos="1008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«Качество письменной речи»;</w:t>
      </w:r>
    </w:p>
    <w:p w:rsidR="00016B86" w:rsidRPr="00016B86" w:rsidRDefault="00016B86" w:rsidP="00016B86">
      <w:pPr>
        <w:numPr>
          <w:ilvl w:val="1"/>
          <w:numId w:val="1"/>
        </w:numPr>
        <w:tabs>
          <w:tab w:val="left" w:pos="99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«Грамотность».</w:t>
      </w:r>
    </w:p>
    <w:p w:rsidR="00016B86" w:rsidRPr="00016B86" w:rsidRDefault="00016B86" w:rsidP="00016B86">
      <w:pPr>
        <w:spacing w:after="0" w:line="298" w:lineRule="exact"/>
        <w:ind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Критерии № 1 и № 2 являются основными.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2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7" w:name="bookmark107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1 «Содержание изложения»</w:t>
      </w:r>
      <w:bookmarkEnd w:id="17"/>
    </w:p>
    <w:p w:rsidR="00016B86" w:rsidRPr="00016B86" w:rsidRDefault="00016B86" w:rsidP="00016B86">
      <w:pPr>
        <w:spacing w:after="0" w:line="298" w:lineRule="exact"/>
        <w:ind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Проверяется умение участника передать содержание исходного текста.</w:t>
      </w:r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firstLine="72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8" w:name="bookmark108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2 «Логичность изложения»</w:t>
      </w:r>
      <w:bookmarkEnd w:id="18"/>
    </w:p>
    <w:p w:rsidR="00016B86" w:rsidRPr="00016B86" w:rsidRDefault="00016B86" w:rsidP="00016B86">
      <w:pPr>
        <w:spacing w:after="0" w:line="298" w:lineRule="exact"/>
        <w:ind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</w:t>
      </w:r>
    </w:p>
    <w:p w:rsidR="00016B86" w:rsidRPr="00016B86" w:rsidRDefault="00016B86" w:rsidP="00016B86">
      <w:pPr>
        <w:spacing w:after="0" w:line="298" w:lineRule="exact"/>
        <w:ind w:left="2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lastRenderedPageBreak/>
        <w:t>«Незачет» ставится 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left="20"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19" w:name="bookmark109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3 «Использование элементов стиля исходного текста»</w:t>
      </w:r>
      <w:bookmarkEnd w:id="19"/>
    </w:p>
    <w:p w:rsidR="00016B86" w:rsidRPr="00016B86" w:rsidRDefault="00016B86" w:rsidP="00016B86">
      <w:pPr>
        <w:spacing w:after="0" w:line="298" w:lineRule="exact"/>
        <w:ind w:left="2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Проверяется умение участника сохранить в изложении отдельные элементы стиля исходного текста.</w:t>
      </w:r>
    </w:p>
    <w:p w:rsidR="00016B86" w:rsidRPr="00016B86" w:rsidRDefault="00016B86" w:rsidP="00016B86">
      <w:pPr>
        <w:spacing w:after="0" w:line="298" w:lineRule="exact"/>
        <w:ind w:left="2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left="20"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20" w:name="bookmark110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4 «Качество письменной речи»</w:t>
      </w:r>
      <w:bookmarkEnd w:id="20"/>
    </w:p>
    <w:p w:rsidR="00016B86" w:rsidRPr="00016B86" w:rsidRDefault="00016B86" w:rsidP="00016B86">
      <w:pPr>
        <w:spacing w:after="0" w:line="298" w:lineRule="exact"/>
        <w:ind w:left="2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Проверяется умение участника выражать мысли, используя разнообразную лексику и различные речевые конструкции.</w:t>
      </w:r>
    </w:p>
    <w:p w:rsidR="00016B86" w:rsidRPr="00016B86" w:rsidRDefault="00016B86" w:rsidP="00016B86">
      <w:pPr>
        <w:spacing w:after="0" w:line="298" w:lineRule="exact"/>
        <w:ind w:left="2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«Незачет» ставится 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016B86" w:rsidRPr="00016B86" w:rsidRDefault="00016B86" w:rsidP="00016B86">
      <w:pPr>
        <w:keepNext/>
        <w:keepLines/>
        <w:spacing w:after="0" w:line="298" w:lineRule="exact"/>
        <w:ind w:left="20" w:firstLine="700"/>
        <w:jc w:val="both"/>
        <w:outlineLvl w:val="1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21" w:name="bookmark111"/>
      <w:r w:rsidRPr="00016B86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Критерий № 5 «Грамотность»</w:t>
      </w:r>
      <w:bookmarkEnd w:id="21"/>
      <w:r w:rsidRPr="00016B86">
        <w:rPr>
          <w:rFonts w:ascii="Times New Roman" w:eastAsia="Arial Unicode MS" w:hAnsi="Times New Roman" w:cs="Times New Roman"/>
          <w:bCs/>
          <w:sz w:val="25"/>
          <w:szCs w:val="25"/>
          <w:vertAlign w:val="superscript"/>
          <w:lang w:eastAsia="ru-RU"/>
        </w:rPr>
        <w:t>21</w:t>
      </w:r>
    </w:p>
    <w:p w:rsidR="00016B86" w:rsidRP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Проверяется грамотность участника.</w:t>
      </w: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16B86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«Незачет» ставится при условии, если на 100 слов в среднем приходится в сумме более </w:t>
      </w:r>
      <w:r w:rsidRPr="00016B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десяти ошибок: грамматических, орфографических, пунктуационных</w:t>
      </w:r>
      <w:r w:rsidRPr="00016B8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016B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Default="00016B86" w:rsidP="00016B86">
      <w:pPr>
        <w:spacing w:after="0" w:line="298" w:lineRule="exact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16B86" w:rsidRPr="00016B86" w:rsidRDefault="00016B86" w:rsidP="00016B86">
      <w:pPr>
        <w:spacing w:after="0" w:line="298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016B86" w:rsidRPr="00016B86" w:rsidRDefault="00016B86" w:rsidP="00016B86">
      <w:pPr>
        <w:pStyle w:val="a6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16B86">
        <w:rPr>
          <w:rFonts w:ascii="Times New Roman" w:hAnsi="Times New Roman" w:cs="Times New Roman"/>
          <w:sz w:val="18"/>
          <w:szCs w:val="18"/>
          <w:vertAlign w:val="superscript"/>
        </w:rPr>
        <w:t>21</w:t>
      </w:r>
      <w:r w:rsidRPr="00016B86">
        <w:rPr>
          <w:rFonts w:ascii="Times New Roman" w:hAnsi="Times New Roman" w:cs="Times New Roman"/>
          <w:sz w:val="18"/>
          <w:szCs w:val="18"/>
        </w:rPr>
        <w:t xml:space="preserve"> Итоговое изложение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 или № 4. Итоговое изложение в устной форме по Критерию № 5 не проверяется. </w:t>
      </w:r>
    </w:p>
    <w:p w:rsidR="002C1162" w:rsidRDefault="00016B86" w:rsidP="00016B86">
      <w:pPr>
        <w:pStyle w:val="a6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16B86">
        <w:rPr>
          <w:rFonts w:ascii="Times New Roman" w:hAnsi="Times New Roman" w:cs="Times New Roman"/>
          <w:sz w:val="18"/>
          <w:szCs w:val="18"/>
          <w:vertAlign w:val="superscript"/>
        </w:rPr>
        <w:t>22</w:t>
      </w:r>
      <w:r w:rsidRPr="00016B86">
        <w:rPr>
          <w:rFonts w:ascii="Times New Roman" w:hAnsi="Times New Roman" w:cs="Times New Roman"/>
          <w:sz w:val="18"/>
          <w:szCs w:val="18"/>
        </w:rPr>
        <w:t xml:space="preserve"> На оценку изложения по критерию № 5 распространяется положение о негрубых, повторяющихся и однотипных ошибках. При подсчете ошибок негрубые ошибки не учитываются. 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016B86">
        <w:rPr>
          <w:rFonts w:ascii="Times New Roman" w:hAnsi="Times New Roman" w:cs="Times New Roman"/>
          <w:sz w:val="18"/>
          <w:szCs w:val="18"/>
        </w:rPr>
        <w:t>аграмматизмах</w:t>
      </w:r>
      <w:proofErr w:type="spellEnd"/>
      <w:r w:rsidRPr="00016B86">
        <w:rPr>
          <w:rFonts w:ascii="Times New Roman" w:hAnsi="Times New Roman" w:cs="Times New Roman"/>
          <w:sz w:val="18"/>
          <w:szCs w:val="18"/>
        </w:rPr>
        <w:t xml:space="preserve">», которые должны рассматриваться как однотипные ошибки. </w:t>
      </w:r>
      <w:r w:rsidR="002C11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1162" w:rsidRDefault="002C1162" w:rsidP="00016B86">
      <w:pPr>
        <w:pStyle w:val="a6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2C1162" w:rsidRPr="00B47884" w:rsidRDefault="002C1162" w:rsidP="002C1162">
      <w:pPr>
        <w:widowControl w:val="0"/>
        <w:spacing w:after="0" w:line="241" w:lineRule="auto"/>
        <w:ind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м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д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рии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нива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</w:t>
      </w:r>
      <w:r w:rsidRPr="00B4788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  <w:lang w:eastAsia="ru-RU"/>
        </w:rPr>
        <w:t>с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з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ациями,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али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з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ую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щ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ими</w:t>
      </w:r>
      <w:r w:rsidRPr="00B4788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  <w:lang w:eastAsia="ru-RU"/>
        </w:rPr>
        <w:t>з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льн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ы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  <w:r w:rsidRPr="00B47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с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ш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е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B4788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  <w:lang w:eastAsia="ru-RU"/>
        </w:rPr>
        <w:t>з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B478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ания</w:t>
      </w:r>
    </w:p>
    <w:p w:rsidR="002C1162" w:rsidRPr="00E57180" w:rsidRDefault="002C1162" w:rsidP="002C116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62" w:rsidRPr="00E57180" w:rsidRDefault="002C1162" w:rsidP="002C1162">
      <w:pPr>
        <w:widowControl w:val="0"/>
        <w:spacing w:after="0" w:line="239" w:lineRule="auto"/>
        <w:ind w:right="9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Pr="00E57180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рии</w:t>
      </w:r>
      <w:r w:rsidRPr="00E57180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E571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сят</w:t>
      </w:r>
      <w:r w:rsidRPr="00E57180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</w:t>
      </w:r>
      <w:r w:rsidRPr="00E571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E57180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характер.</w:t>
      </w:r>
      <w:r w:rsidRPr="00E57180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</w:t>
      </w:r>
      <w:r w:rsidRPr="00E57180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ганизация высше</w:t>
      </w:r>
      <w:r w:rsidRPr="00E571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57180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E57180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Pr="00E5718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E57180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собственные</w:t>
      </w:r>
      <w:r w:rsidRPr="00E57180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E57180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оценивания</w:t>
      </w:r>
      <w:r w:rsidRPr="00E57180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сочинения, в 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 на основе пре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E571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х.</w:t>
      </w:r>
    </w:p>
    <w:p w:rsidR="002C1162" w:rsidRPr="00E57180" w:rsidRDefault="002C1162" w:rsidP="002C1162">
      <w:pPr>
        <w:widowControl w:val="0"/>
        <w:spacing w:after="0" w:line="239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E571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инение</w:t>
      </w:r>
      <w:r w:rsidRPr="00E57180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</w:t>
      </w:r>
      <w:r w:rsidRPr="00E571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E57180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E57180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E57180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57180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57180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т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E57180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57180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</w:t>
      </w:r>
      <w:r w:rsidRPr="00E571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E57180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самостоятельно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ти.</w:t>
      </w:r>
    </w:p>
    <w:p w:rsidR="002C1162" w:rsidRPr="00E57180" w:rsidRDefault="002C1162" w:rsidP="002C1162">
      <w:pPr>
        <w:widowControl w:val="0"/>
        <w:spacing w:after="0" w:line="246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 № 1 и </w:t>
      </w:r>
      <w:r w:rsidRPr="00E571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№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E5718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основными.</w:t>
      </w:r>
    </w:p>
    <w:p w:rsidR="002C1162" w:rsidRPr="00E57180" w:rsidRDefault="002C1162" w:rsidP="002C1162">
      <w:pPr>
        <w:widowControl w:val="0"/>
        <w:spacing w:after="0" w:line="239" w:lineRule="auto"/>
        <w:ind w:right="54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</w:t>
      </w:r>
      <w:r w:rsidRPr="00E5718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ке</w:t>
      </w:r>
      <w:r w:rsidRPr="00E571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сочинен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E5718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E571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рию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571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E571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или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571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п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оставле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E571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баллов,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</w:t>
      </w:r>
      <w:r w:rsidRPr="00E5718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сочинение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дал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ь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ш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</w:t>
      </w:r>
      <w:r w:rsidRPr="00E5718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проверяет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я: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E5718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всем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остальным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критериям</w:t>
      </w:r>
      <w:r w:rsidRPr="00E5718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выст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вляется</w:t>
      </w:r>
      <w:r w:rsidRPr="00E5718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баллов.</w:t>
      </w:r>
    </w:p>
    <w:p w:rsidR="002C1162" w:rsidRDefault="002C1162" w:rsidP="002C1162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709"/>
      </w:tblGrid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</w:p>
        </w:tc>
      </w:tr>
      <w:tr w:rsidR="002C1162" w:rsidRPr="00E57180" w:rsidTr="003D2F27">
        <w:trPr>
          <w:cantSplit/>
          <w:trHeight w:hRule="exact" w:val="111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0F4296" w:rsidRDefault="002C1162" w:rsidP="003D2F2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4296">
              <w:rPr>
                <w:rFonts w:ascii="Times New Roman" w:hAnsi="Times New Roman" w:cs="Times New Roman"/>
                <w:lang w:eastAsia="ru-RU"/>
              </w:rPr>
              <w:t>Уча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lang w:eastAsia="ru-RU"/>
              </w:rPr>
              <w:t>т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ни</w:t>
            </w:r>
            <w:r w:rsidRPr="000F4296">
              <w:rPr>
                <w:rFonts w:ascii="Times New Roman" w:hAnsi="Times New Roman" w:cs="Times New Roman"/>
                <w:lang w:eastAsia="ru-RU"/>
              </w:rPr>
              <w:t>к</w:t>
            </w:r>
            <w:r w:rsidRPr="000F4296">
              <w:rPr>
                <w:rFonts w:ascii="Times New Roman" w:hAnsi="Times New Roman" w:cs="Times New Roman"/>
                <w:spacing w:val="39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раскрыв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ае</w:t>
            </w:r>
            <w:r w:rsidRPr="000F4296">
              <w:rPr>
                <w:rFonts w:ascii="Times New Roman" w:hAnsi="Times New Roman" w:cs="Times New Roman"/>
                <w:lang w:eastAsia="ru-RU"/>
              </w:rPr>
              <w:t>т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3"/>
                <w:lang w:eastAsia="ru-RU"/>
              </w:rPr>
              <w:t>т</w:t>
            </w:r>
            <w:r w:rsidRPr="000F4296">
              <w:rPr>
                <w:rFonts w:ascii="Times New Roman" w:hAnsi="Times New Roman" w:cs="Times New Roman"/>
                <w:lang w:eastAsia="ru-RU"/>
              </w:rPr>
              <w:t>е</w:t>
            </w:r>
            <w:r w:rsidRPr="000F4296">
              <w:rPr>
                <w:rFonts w:ascii="Times New Roman" w:hAnsi="Times New Roman" w:cs="Times New Roman"/>
                <w:spacing w:val="3"/>
                <w:lang w:eastAsia="ru-RU"/>
              </w:rPr>
              <w:t>м</w:t>
            </w:r>
            <w:r w:rsidRPr="000F4296">
              <w:rPr>
                <w:rFonts w:ascii="Times New Roman" w:hAnsi="Times New Roman" w:cs="Times New Roman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spacing w:val="34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о</w:t>
            </w:r>
            <w:r w:rsidRPr="000F4296">
              <w:rPr>
                <w:rFonts w:ascii="Times New Roman" w:hAnsi="Times New Roman" w:cs="Times New Roman"/>
                <w:lang w:eastAsia="ru-RU"/>
              </w:rPr>
              <w:t>ч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ин</w:t>
            </w:r>
            <w:r w:rsidRPr="000F4296">
              <w:rPr>
                <w:rFonts w:ascii="Times New Roman" w:hAnsi="Times New Roman" w:cs="Times New Roman"/>
                <w:lang w:eastAsia="ru-RU"/>
              </w:rPr>
              <w:t>ен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lang w:eastAsia="ru-RU"/>
              </w:rPr>
              <w:t>я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л</w:t>
            </w:r>
            <w:r w:rsidRPr="000F4296">
              <w:rPr>
                <w:rFonts w:ascii="Times New Roman" w:hAnsi="Times New Roman" w:cs="Times New Roman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в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т</w:t>
            </w:r>
            <w:r w:rsidRPr="000F4296">
              <w:rPr>
                <w:rFonts w:ascii="Times New Roman" w:hAnsi="Times New Roman" w:cs="Times New Roman"/>
                <w:lang w:eastAsia="ru-RU"/>
              </w:rPr>
              <w:t>ой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lang w:eastAsia="ru-RU"/>
              </w:rPr>
              <w:t>ли</w:t>
            </w:r>
            <w:r w:rsidRPr="000F4296">
              <w:rPr>
                <w:rFonts w:ascii="Times New Roman" w:hAnsi="Times New Roman" w:cs="Times New Roman"/>
                <w:spacing w:val="37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ин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о</w:t>
            </w:r>
            <w:r w:rsidRPr="000F4296">
              <w:rPr>
                <w:rFonts w:ascii="Times New Roman" w:hAnsi="Times New Roman" w:cs="Times New Roman"/>
                <w:lang w:eastAsia="ru-RU"/>
              </w:rPr>
              <w:t>й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форме</w:t>
            </w:r>
            <w:r w:rsidRPr="000F4296">
              <w:rPr>
                <w:rFonts w:ascii="Times New Roman" w:hAnsi="Times New Roman" w:cs="Times New Roman"/>
                <w:spacing w:val="37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р</w:t>
            </w:r>
            <w:r w:rsidRPr="000F4296"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spacing w:val="3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spacing w:val="-4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жд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ет</w:t>
            </w:r>
            <w:r w:rsidRPr="000F4296">
              <w:rPr>
                <w:rFonts w:ascii="Times New Roman" w:hAnsi="Times New Roman" w:cs="Times New Roman"/>
                <w:spacing w:val="3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н</w:t>
            </w:r>
            <w:r w:rsidRPr="000F4296">
              <w:rPr>
                <w:rFonts w:ascii="Times New Roman" w:hAnsi="Times New Roman" w:cs="Times New Roman"/>
                <w:lang w:eastAsia="ru-RU"/>
              </w:rPr>
              <w:t>а предложен</w:t>
            </w:r>
            <w:r w:rsidRPr="000F4296">
              <w:rPr>
                <w:rFonts w:ascii="Times New Roman" w:hAnsi="Times New Roman" w:cs="Times New Roman"/>
                <w:spacing w:val="4"/>
                <w:lang w:eastAsia="ru-RU"/>
              </w:rPr>
              <w:t>н</w:t>
            </w:r>
            <w:r w:rsidRPr="000F4296">
              <w:rPr>
                <w:rFonts w:ascii="Times New Roman" w:hAnsi="Times New Roman" w:cs="Times New Roman"/>
                <w:spacing w:val="-6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ю</w:t>
            </w:r>
            <w:r w:rsidRPr="000F4296">
              <w:rPr>
                <w:rFonts w:ascii="Times New Roman" w:hAnsi="Times New Roman" w:cs="Times New Roman"/>
                <w:spacing w:val="107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те</w:t>
            </w:r>
            <w:r w:rsidRPr="000F4296">
              <w:rPr>
                <w:rFonts w:ascii="Times New Roman" w:hAnsi="Times New Roman" w:cs="Times New Roman"/>
                <w:spacing w:val="3"/>
                <w:lang w:eastAsia="ru-RU"/>
              </w:rPr>
              <w:t>м</w:t>
            </w:r>
            <w:r w:rsidRPr="000F4296">
              <w:rPr>
                <w:rFonts w:ascii="Times New Roman" w:hAnsi="Times New Roman" w:cs="Times New Roman"/>
                <w:spacing w:val="-2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,</w:t>
            </w:r>
            <w:r w:rsidRPr="000F4296">
              <w:rPr>
                <w:rFonts w:ascii="Times New Roman" w:hAnsi="Times New Roman" w:cs="Times New Roman"/>
                <w:spacing w:val="109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выбрав</w:t>
            </w:r>
            <w:r w:rsidRPr="000F4296">
              <w:rPr>
                <w:rFonts w:ascii="Times New Roman" w:hAnsi="Times New Roman" w:cs="Times New Roman"/>
                <w:spacing w:val="111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-3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бедительный</w:t>
            </w:r>
            <w:r w:rsidRPr="000F4296">
              <w:rPr>
                <w:rFonts w:ascii="Times New Roman" w:hAnsi="Times New Roman" w:cs="Times New Roman"/>
                <w:spacing w:val="107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3"/>
                <w:lang w:eastAsia="ru-RU"/>
              </w:rPr>
              <w:t>п</w:t>
            </w:r>
            <w:r w:rsidRPr="000F4296">
              <w:rPr>
                <w:rFonts w:ascii="Times New Roman" w:hAnsi="Times New Roman" w:cs="Times New Roman"/>
                <w:spacing w:val="-6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ть</w:t>
            </w:r>
            <w:r w:rsidRPr="000F4296">
              <w:rPr>
                <w:rFonts w:ascii="Times New Roman" w:hAnsi="Times New Roman" w:cs="Times New Roman"/>
                <w:spacing w:val="108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ее</w:t>
            </w:r>
            <w:r w:rsidRPr="000F4296">
              <w:rPr>
                <w:rFonts w:ascii="Times New Roman" w:hAnsi="Times New Roman" w:cs="Times New Roman"/>
                <w:spacing w:val="106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р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скрыт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ия</w:t>
            </w:r>
            <w:r w:rsidRPr="000F4296">
              <w:rPr>
                <w:rFonts w:ascii="Times New Roman" w:hAnsi="Times New Roman" w:cs="Times New Roman"/>
                <w:spacing w:val="105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(размышляя</w:t>
            </w:r>
            <w:r w:rsidRPr="000F4296">
              <w:rPr>
                <w:rFonts w:ascii="Times New Roman" w:hAnsi="Times New Roman" w:cs="Times New Roman"/>
                <w:spacing w:val="107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н</w:t>
            </w:r>
            <w:r w:rsidRPr="000F4296">
              <w:rPr>
                <w:rFonts w:ascii="Times New Roman" w:hAnsi="Times New Roman" w:cs="Times New Roman"/>
                <w:lang w:eastAsia="ru-RU"/>
              </w:rPr>
              <w:t>ад предложен</w:t>
            </w:r>
            <w:r w:rsidRPr="000F4296">
              <w:rPr>
                <w:rFonts w:ascii="Times New Roman" w:hAnsi="Times New Roman" w:cs="Times New Roman"/>
                <w:spacing w:val="2"/>
                <w:lang w:eastAsia="ru-RU"/>
              </w:rPr>
              <w:t>н</w:t>
            </w:r>
            <w:r w:rsidRPr="000F4296">
              <w:rPr>
                <w:rFonts w:ascii="Times New Roman" w:hAnsi="Times New Roman" w:cs="Times New Roman"/>
                <w:lang w:eastAsia="ru-RU"/>
              </w:rPr>
              <w:t>ой</w:t>
            </w:r>
            <w:r w:rsidRPr="000F4296">
              <w:rPr>
                <w:rFonts w:ascii="Times New Roman" w:hAnsi="Times New Roman" w:cs="Times New Roman"/>
                <w:lang w:eastAsia="ru-RU"/>
              </w:rPr>
              <w:tab/>
              <w:t>темой,</w:t>
            </w:r>
            <w:r w:rsidRPr="000F4296">
              <w:rPr>
                <w:rFonts w:ascii="Times New Roman" w:hAnsi="Times New Roman" w:cs="Times New Roman"/>
                <w:lang w:eastAsia="ru-RU"/>
              </w:rPr>
              <w:tab/>
              <w:t>ра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lang w:eastAsia="ru-RU"/>
              </w:rPr>
              <w:t>крыв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ет раз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н</w:t>
            </w:r>
            <w:r w:rsidRPr="000F4296">
              <w:rPr>
                <w:rFonts w:ascii="Times New Roman" w:hAnsi="Times New Roman" w:cs="Times New Roman"/>
                <w:lang w:eastAsia="ru-RU"/>
              </w:rPr>
              <w:t>ые</w:t>
            </w:r>
            <w:r w:rsidRPr="000F4296">
              <w:rPr>
                <w:rFonts w:ascii="Times New Roman" w:hAnsi="Times New Roman" w:cs="Times New Roman"/>
                <w:lang w:eastAsia="ru-RU"/>
              </w:rPr>
              <w:tab/>
              <w:t>ее</w:t>
            </w:r>
            <w:r w:rsidRPr="000F4296">
              <w:rPr>
                <w:rFonts w:ascii="Times New Roman" w:hAnsi="Times New Roman" w:cs="Times New Roman"/>
                <w:lang w:eastAsia="ru-RU"/>
              </w:rPr>
              <w:tab/>
              <w:t>аспекты в их</w:t>
            </w:r>
            <w:r w:rsidRPr="000F4296">
              <w:rPr>
                <w:rFonts w:ascii="Times New Roman" w:hAnsi="Times New Roman" w:cs="Times New Roman"/>
                <w:lang w:eastAsia="ru-RU"/>
              </w:rPr>
              <w:tab/>
              <w:t>вз</w:t>
            </w:r>
            <w:r w:rsidRPr="000F4296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имо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с</w:t>
            </w:r>
            <w:r w:rsidRPr="000F4296">
              <w:rPr>
                <w:rFonts w:ascii="Times New Roman" w:hAnsi="Times New Roman" w:cs="Times New Roman"/>
                <w:lang w:eastAsia="ru-RU"/>
              </w:rPr>
              <w:t>вяз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lang w:eastAsia="ru-RU"/>
              </w:rPr>
              <w:t>), ком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м</w:t>
            </w:r>
            <w:r w:rsidRPr="000F4296">
              <w:rPr>
                <w:rFonts w:ascii="Times New Roman" w:hAnsi="Times New Roman" w:cs="Times New Roman"/>
                <w:spacing w:val="-3"/>
                <w:lang w:eastAsia="ru-RU"/>
              </w:rPr>
              <w:t>у</w:t>
            </w:r>
            <w:r w:rsidRPr="000F4296">
              <w:rPr>
                <w:rFonts w:ascii="Times New Roman" w:hAnsi="Times New Roman" w:cs="Times New Roman"/>
                <w:lang w:eastAsia="ru-RU"/>
              </w:rPr>
              <w:t>никат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ивный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0F4296">
              <w:rPr>
                <w:rFonts w:ascii="Times New Roman" w:hAnsi="Times New Roman" w:cs="Times New Roman"/>
                <w:lang w:eastAsia="ru-RU"/>
              </w:rPr>
              <w:t>замы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се</w:t>
            </w:r>
            <w:r w:rsidRPr="000F4296">
              <w:rPr>
                <w:rFonts w:ascii="Times New Roman" w:hAnsi="Times New Roman" w:cs="Times New Roman"/>
                <w:lang w:eastAsia="ru-RU"/>
              </w:rPr>
              <w:t>л с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о</w:t>
            </w:r>
            <w:r w:rsidRPr="000F4296">
              <w:rPr>
                <w:rFonts w:ascii="Times New Roman" w:hAnsi="Times New Roman" w:cs="Times New Roman"/>
                <w:lang w:eastAsia="ru-RU"/>
              </w:rPr>
              <w:t>ч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ин</w:t>
            </w:r>
            <w:r w:rsidRPr="000F4296">
              <w:rPr>
                <w:rFonts w:ascii="Times New Roman" w:hAnsi="Times New Roman" w:cs="Times New Roman"/>
                <w:lang w:eastAsia="ru-RU"/>
              </w:rPr>
              <w:t>ен</w:t>
            </w:r>
            <w:r w:rsidRPr="000F4296">
              <w:rPr>
                <w:rFonts w:ascii="Times New Roman" w:hAnsi="Times New Roman" w:cs="Times New Roman"/>
                <w:spacing w:val="1"/>
                <w:lang w:eastAsia="ru-RU"/>
              </w:rPr>
              <w:t>и</w:t>
            </w:r>
            <w:r w:rsidRPr="000F4296">
              <w:rPr>
                <w:rFonts w:ascii="Times New Roman" w:hAnsi="Times New Roman" w:cs="Times New Roman"/>
                <w:lang w:eastAsia="ru-RU"/>
              </w:rPr>
              <w:t>я выр</w:t>
            </w:r>
            <w:r w:rsidRPr="000F4296">
              <w:rPr>
                <w:rFonts w:ascii="Times New Roman" w:hAnsi="Times New Roman" w:cs="Times New Roman"/>
                <w:spacing w:val="-1"/>
                <w:lang w:eastAsia="ru-RU"/>
              </w:rPr>
              <w:t>а</w:t>
            </w:r>
            <w:r w:rsidRPr="000F4296">
              <w:rPr>
                <w:rFonts w:ascii="Times New Roman" w:hAnsi="Times New Roman" w:cs="Times New Roman"/>
                <w:lang w:eastAsia="ru-RU"/>
              </w:rPr>
              <w:t>жен ясно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837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tabs>
                <w:tab w:val="left" w:pos="988"/>
                <w:tab w:val="left" w:pos="2208"/>
                <w:tab w:val="left" w:pos="2669"/>
                <w:tab w:val="left" w:pos="4564"/>
                <w:tab w:val="left" w:pos="6808"/>
                <w:tab w:val="left" w:pos="7991"/>
              </w:tabs>
              <w:spacing w:before="1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оверхностно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предложен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прослежива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562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не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</w:t>
            </w:r>
          </w:p>
        </w:tc>
      </w:tr>
      <w:tr w:rsidR="002C1162" w:rsidRPr="00E57180" w:rsidTr="003D2F27">
        <w:trPr>
          <w:cantSplit/>
          <w:trHeight w:hRule="exact" w:val="4426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455BB" w:rsidRDefault="002C1162" w:rsidP="003D2F27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Уча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1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1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раскры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ии</w:t>
            </w:r>
            <w:r w:rsidRPr="00E455BB">
              <w:rPr>
                <w:rFonts w:ascii="Times New Roman" w:hAnsi="Times New Roman" w:cs="Times New Roman"/>
                <w:spacing w:val="1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темы</w:t>
            </w:r>
            <w:r w:rsidRPr="00E455BB">
              <w:rPr>
                <w:rFonts w:ascii="Times New Roman" w:hAnsi="Times New Roman" w:cs="Times New Roman"/>
                <w:spacing w:val="23"/>
                <w:sz w:val="32"/>
                <w:szCs w:val="28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сочи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ен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я</w:t>
            </w:r>
            <w:r w:rsidRPr="00E455BB">
              <w:rPr>
                <w:rFonts w:ascii="Times New Roman" w:hAnsi="Times New Roman" w:cs="Times New Roman"/>
                <w:spacing w:val="23"/>
                <w:sz w:val="32"/>
                <w:szCs w:val="28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док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зыв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ет</w:t>
            </w:r>
            <w:r w:rsidRPr="00E455BB">
              <w:rPr>
                <w:rFonts w:ascii="Times New Roman" w:hAnsi="Times New Roman" w:cs="Times New Roman"/>
                <w:spacing w:val="1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свою</w:t>
            </w:r>
            <w:r w:rsidRPr="00E455BB">
              <w:rPr>
                <w:rFonts w:ascii="Times New Roman" w:hAnsi="Times New Roman" w:cs="Times New Roman"/>
                <w:spacing w:val="1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зиц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ию,</w:t>
            </w:r>
            <w:r w:rsidRPr="00E455BB">
              <w:rPr>
                <w:rFonts w:ascii="Times New Roman" w:hAnsi="Times New Roman" w:cs="Times New Roman"/>
                <w:spacing w:val="35"/>
                <w:sz w:val="32"/>
                <w:szCs w:val="28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фор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м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ли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-2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я ар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г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м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енты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ab/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ab/>
              <w:t>под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репляя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ab/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х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ab/>
              <w:t>пр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мер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ab/>
              <w:t>из</w:t>
            </w:r>
            <w:r w:rsidRPr="00B161F1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бли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ован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ых л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тера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рных про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из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веде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й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E455BB">
              <w:rPr>
                <w:rFonts w:ascii="Times New Roman" w:hAnsi="Times New Roman" w:cs="Times New Roman"/>
                <w:spacing w:val="69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Мож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E455BB">
              <w:rPr>
                <w:rFonts w:ascii="Times New Roman" w:hAnsi="Times New Roman" w:cs="Times New Roman"/>
                <w:spacing w:val="6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влекать</w:t>
            </w:r>
            <w:r w:rsidRPr="00E455BB">
              <w:rPr>
                <w:rFonts w:ascii="Times New Roman" w:hAnsi="Times New Roman" w:cs="Times New Roman"/>
                <w:spacing w:val="112"/>
                <w:sz w:val="32"/>
                <w:szCs w:val="28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роизведения</w:t>
            </w:r>
            <w:r w:rsidRPr="00E455BB">
              <w:rPr>
                <w:rFonts w:ascii="Times New Roman" w:hAnsi="Times New Roman" w:cs="Times New Roman"/>
                <w:spacing w:val="71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ого</w:t>
            </w:r>
            <w:r w:rsidRPr="00E455BB">
              <w:rPr>
                <w:rFonts w:ascii="Times New Roman" w:hAnsi="Times New Roman" w:cs="Times New Roman"/>
                <w:spacing w:val="69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арод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ого</w:t>
            </w:r>
            <w:r w:rsidRPr="00E455BB">
              <w:rPr>
                <w:rFonts w:ascii="Times New Roman" w:hAnsi="Times New Roman" w:cs="Times New Roman"/>
                <w:spacing w:val="69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творче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в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pacing w:val="68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(за исключен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ем</w:t>
            </w:r>
            <w:r w:rsidRPr="00E455BB">
              <w:rPr>
                <w:rFonts w:ascii="Times New Roman" w:hAnsi="Times New Roman" w:cs="Times New Roman"/>
                <w:spacing w:val="17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малых</w:t>
            </w:r>
            <w:r w:rsidRPr="00E455BB">
              <w:rPr>
                <w:rFonts w:ascii="Times New Roman" w:hAnsi="Times New Roman" w:cs="Times New Roman"/>
                <w:spacing w:val="17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жанров),</w:t>
            </w:r>
            <w:r w:rsidRPr="00E455BB">
              <w:rPr>
                <w:rFonts w:ascii="Times New Roman" w:hAnsi="Times New Roman" w:cs="Times New Roman"/>
                <w:spacing w:val="17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х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доже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в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ю,</w:t>
            </w:r>
            <w:r w:rsidRPr="00E455BB">
              <w:rPr>
                <w:rFonts w:ascii="Times New Roman" w:hAnsi="Times New Roman" w:cs="Times New Roman"/>
                <w:spacing w:val="17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до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ментальн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ю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 w:rsidRPr="00E455BB">
              <w:rPr>
                <w:rFonts w:ascii="Times New Roman" w:hAnsi="Times New Roman" w:cs="Times New Roman"/>
                <w:spacing w:val="17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ме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м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ар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 xml:space="preserve">ю, 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блицист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чес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ю,</w:t>
            </w:r>
            <w:r w:rsidRPr="00E455BB">
              <w:rPr>
                <w:rFonts w:ascii="Times New Roman" w:hAnsi="Times New Roman" w:cs="Times New Roman"/>
                <w:spacing w:val="15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ч</w:t>
            </w:r>
            <w:r w:rsidRPr="00E455BB">
              <w:rPr>
                <w:rFonts w:ascii="Times New Roman" w:hAnsi="Times New Roman" w:cs="Times New Roman"/>
                <w:spacing w:val="5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Pr="00E455BB">
              <w:rPr>
                <w:rFonts w:ascii="Times New Roman" w:hAnsi="Times New Roman" w:cs="Times New Roman"/>
                <w:spacing w:val="15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159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чн</w:t>
            </w:r>
            <w:r w:rsidRPr="00E455BB">
              <w:rPr>
                <w:rFonts w:ascii="Times New Roman" w:hAnsi="Times New Roman" w:cs="Times New Roman"/>
                <w:spacing w:val="5"/>
                <w:sz w:val="24"/>
                <w:lang w:eastAsia="ru-RU"/>
              </w:rPr>
              <w:t>о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-по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ляр</w:t>
            </w:r>
            <w:r w:rsidRPr="00E455BB">
              <w:rPr>
                <w:rFonts w:ascii="Times New Roman" w:hAnsi="Times New Roman" w:cs="Times New Roman"/>
                <w:spacing w:val="5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Pr="00E455BB">
              <w:rPr>
                <w:rFonts w:ascii="Times New Roman" w:hAnsi="Times New Roman" w:cs="Times New Roman"/>
                <w:spacing w:val="158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тера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4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15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(в</w:t>
            </w:r>
            <w:r w:rsidRPr="00E455BB">
              <w:rPr>
                <w:rFonts w:ascii="Times New Roman" w:hAnsi="Times New Roman" w:cs="Times New Roman"/>
                <w:spacing w:val="15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том</w:t>
            </w:r>
            <w:r w:rsidRPr="00E455BB">
              <w:rPr>
                <w:rFonts w:ascii="Times New Roman" w:hAnsi="Times New Roman" w:cs="Times New Roman"/>
                <w:spacing w:val="158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чис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л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 xml:space="preserve">е </w:t>
            </w:r>
            <w:proofErr w:type="gramStart"/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ф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лософс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 xml:space="preserve">ю,   </w:t>
            </w:r>
            <w:proofErr w:type="gramEnd"/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E455BB">
              <w:rPr>
                <w:rFonts w:ascii="Times New Roman" w:hAnsi="Times New Roman" w:cs="Times New Roman"/>
                <w:spacing w:val="-12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пси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х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олог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ч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е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ю,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терат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в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едчес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ю,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ab/>
              <w:t>ис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ствоведчес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ю), д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евн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и,</w:t>
            </w:r>
            <w:r w:rsidRPr="00E455BB">
              <w:rPr>
                <w:rFonts w:ascii="Times New Roman" w:hAnsi="Times New Roman" w:cs="Times New Roman"/>
                <w:spacing w:val="6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очерк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 w:rsidRPr="00E455BB">
              <w:rPr>
                <w:rFonts w:ascii="Times New Roman" w:hAnsi="Times New Roman" w:cs="Times New Roman"/>
                <w:spacing w:val="67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л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те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а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5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Pr="00E455BB">
              <w:rPr>
                <w:rFonts w:ascii="Times New Roman" w:hAnsi="Times New Roman" w:cs="Times New Roman"/>
                <w:spacing w:val="6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к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pacing w:val="60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pacing w:val="68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r w:rsidRPr="00E455BB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р</w:t>
            </w:r>
            <w:r w:rsidRPr="00E455BB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гие</w:t>
            </w:r>
            <w:r w:rsidRPr="00E455BB">
              <w:rPr>
                <w:rFonts w:ascii="Times New Roman" w:hAnsi="Times New Roman" w:cs="Times New Roman"/>
                <w:spacing w:val="66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ро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из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ведения</w:t>
            </w:r>
            <w:r w:rsidRPr="00E455BB">
              <w:rPr>
                <w:rFonts w:ascii="Times New Roman" w:hAnsi="Times New Roman" w:cs="Times New Roman"/>
                <w:spacing w:val="64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отече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с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тв</w:t>
            </w:r>
            <w:r w:rsidRPr="00E455BB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е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ой</w:t>
            </w:r>
            <w:r w:rsidRPr="00E455BB">
              <w:rPr>
                <w:rFonts w:ascii="Times New Roman" w:hAnsi="Times New Roman" w:cs="Times New Roman"/>
                <w:spacing w:val="68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и мировой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тера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т</w:t>
            </w:r>
            <w:r w:rsidRPr="00E455BB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у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ры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r w:rsidRPr="00E455BB">
              <w:rPr>
                <w:rFonts w:ascii="Times New Roman" w:hAnsi="Times New Roman" w:cs="Times New Roman"/>
                <w:spacing w:val="2"/>
                <w:sz w:val="24"/>
                <w:lang w:eastAsia="ru-RU"/>
              </w:rPr>
              <w:t>д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остаточ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 о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п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оры на</w:t>
            </w:r>
            <w:r w:rsidRPr="00E455BB">
              <w:rPr>
                <w:rFonts w:ascii="Times New Roman" w:hAnsi="Times New Roman" w:cs="Times New Roman"/>
                <w:spacing w:val="59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од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>и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E455BB">
              <w:rPr>
                <w:rFonts w:ascii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E455BB">
              <w:rPr>
                <w:rFonts w:ascii="Times New Roman" w:hAnsi="Times New Roman" w:cs="Times New Roman"/>
                <w:sz w:val="24"/>
                <w:lang w:eastAsia="ru-RU"/>
              </w:rPr>
              <w:t>текст);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фор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лировке темы, 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тез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сочи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2C1162" w:rsidRPr="00E57180" w:rsidRDefault="002C1162" w:rsidP="003D2F27">
            <w:pPr>
              <w:widowControl w:val="0"/>
              <w:spacing w:before="1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сопоставл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отя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ибки,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(оши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2494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азывает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озицию,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подкреп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пр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высказываниями по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spellEnd"/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 про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сопоставл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влекает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огран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про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 пер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сказом пр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1668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скажено содержание 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текста,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репляются пр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не стан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вятся опорой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расс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ждения),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матери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2C1162" w:rsidRPr="00E57180" w:rsidTr="003D2F27">
        <w:trPr>
          <w:cantSplit/>
          <w:trHeight w:hRule="exact" w:val="837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иционной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ысловых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последов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1666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455BB" w:rsidRDefault="002C1162" w:rsidP="003D2F27">
            <w:pPr>
              <w:widowControl w:val="0"/>
              <w:spacing w:before="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 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последов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повторы мы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</w:t>
            </w:r>
          </w:p>
          <w:p w:rsidR="002C1162" w:rsidRPr="00E57180" w:rsidRDefault="002C1162" w:rsidP="003D2F27">
            <w:pPr>
              <w:widowControl w:val="0"/>
              <w:spacing w:before="1" w:after="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лежива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смысловыми 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звива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561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proofErr w:type="spellEnd"/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-доказательная 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C1162" w:rsidRPr="00E57180" w:rsidTr="003D2F27">
        <w:trPr>
          <w:cantSplit/>
          <w:trHeight w:hRule="exact" w:val="1113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целост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ко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еоправдан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кан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840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ктери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стил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еляризмы, отме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стр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561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и/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отлича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бед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слов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строя речи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2C1162" w:rsidRPr="00E57180" w:rsidTr="003D2F27">
        <w:trPr>
          <w:cantSplit/>
          <w:trHeight w:hRule="exact" w:val="1389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одходом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темы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еожида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виаль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рного 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проч.) или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561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tabs>
                <w:tab w:val="left" w:pos="907"/>
                <w:tab w:val="left" w:pos="2247"/>
                <w:tab w:val="left" w:pos="2727"/>
                <w:tab w:val="left" w:pos="5015"/>
                <w:tab w:val="left" w:pos="6483"/>
                <w:tab w:val="left" w:pos="8277"/>
              </w:tabs>
              <w:spacing w:before="1"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нестандар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од, ориг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6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ет,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 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ошиб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288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3–4 ре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5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еские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ет,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2–3 орфогр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ошибки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4–5 орфогр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287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ограф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ет,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2–3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ационные ошибки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4–5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7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амм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C1162" w:rsidRPr="00E57180" w:rsidTr="003D2F27">
        <w:trPr>
          <w:cantSplit/>
          <w:trHeight w:hRule="exact" w:val="287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ет,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щена 1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рамматическая ошиб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2–3 гра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ошиб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4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амматическ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40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оновом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ном)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ошибки отс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162" w:rsidRPr="00E57180" w:rsidTr="003D2F27">
        <w:trPr>
          <w:cantSplit/>
          <w:trHeight w:hRule="exact" w:val="285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факт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ошиб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более) в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162" w:rsidRPr="00E57180" w:rsidTr="003D2F27">
        <w:trPr>
          <w:cantSplit/>
          <w:trHeight w:hRule="exact" w:val="288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C1162" w:rsidRPr="00E57180" w:rsidRDefault="002C1162" w:rsidP="002C1162">
      <w:pPr>
        <w:spacing w:after="8" w:line="220" w:lineRule="exact"/>
        <w:rPr>
          <w:rFonts w:ascii="Calibri" w:eastAsia="Calibri" w:hAnsi="Calibri" w:cs="Calibri"/>
          <w:lang w:eastAsia="ru-RU"/>
        </w:rPr>
      </w:pPr>
    </w:p>
    <w:p w:rsidR="002C1162" w:rsidRPr="00E57180" w:rsidRDefault="002C1162" w:rsidP="002C116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реводу</w:t>
      </w:r>
      <w:r w:rsidRPr="00E571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0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алл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ную</w:t>
      </w:r>
      <w:r w:rsidRPr="00E57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7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шкалу</w:t>
      </w:r>
    </w:p>
    <w:p w:rsidR="002C1162" w:rsidRPr="00E57180" w:rsidRDefault="002C1162" w:rsidP="002C116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709"/>
        <w:gridCol w:w="709"/>
        <w:gridCol w:w="850"/>
        <w:gridCol w:w="709"/>
        <w:gridCol w:w="567"/>
        <w:gridCol w:w="567"/>
        <w:gridCol w:w="567"/>
        <w:gridCol w:w="709"/>
      </w:tblGrid>
      <w:tr w:rsidR="002C1162" w:rsidRPr="00E57180" w:rsidTr="003D2F27">
        <w:trPr>
          <w:cantSplit/>
          <w:trHeight w:hRule="exact" w:val="97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метка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деся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ибалльной</w:t>
            </w: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5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</w:t>
            </w:r>
          </w:p>
          <w:p w:rsidR="002C1162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1162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1162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1162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before="6"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spacing w:after="3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C1162" w:rsidRPr="00E57180" w:rsidRDefault="002C1162" w:rsidP="003D2F2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1162" w:rsidRPr="00E57180" w:rsidTr="003D2F27">
        <w:trPr>
          <w:cantSplit/>
          <w:trHeight w:hRule="exact" w:val="37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62" w:rsidRPr="00E57180" w:rsidRDefault="002C1162" w:rsidP="003D2F2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C1162" w:rsidRDefault="002C1162" w:rsidP="002C116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C1162" w:rsidRPr="00BD1E2B" w:rsidRDefault="002C1162" w:rsidP="002C1162">
      <w:pPr>
        <w:spacing w:after="75" w:line="240" w:lineRule="exact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 xml:space="preserve">______________________ </w:t>
      </w:r>
    </w:p>
    <w:p w:rsidR="00016B86" w:rsidRPr="00016B86" w:rsidRDefault="00016B86" w:rsidP="00016B86">
      <w:pPr>
        <w:pStyle w:val="a6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sectPr w:rsidR="00016B86" w:rsidRPr="00016B86" w:rsidSect="00016B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82" w:rsidRDefault="00E01682" w:rsidP="00016B86">
      <w:pPr>
        <w:spacing w:after="0" w:line="240" w:lineRule="auto"/>
      </w:pPr>
      <w:r>
        <w:separator/>
      </w:r>
    </w:p>
  </w:endnote>
  <w:endnote w:type="continuationSeparator" w:id="0">
    <w:p w:rsidR="00E01682" w:rsidRDefault="00E01682" w:rsidP="000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82" w:rsidRDefault="00E01682" w:rsidP="00016B86">
      <w:pPr>
        <w:spacing w:after="0" w:line="240" w:lineRule="auto"/>
      </w:pPr>
      <w:r>
        <w:separator/>
      </w:r>
    </w:p>
  </w:footnote>
  <w:footnote w:type="continuationSeparator" w:id="0">
    <w:p w:rsidR="00E01682" w:rsidRDefault="00E01682" w:rsidP="00016B86">
      <w:pPr>
        <w:spacing w:after="0" w:line="240" w:lineRule="auto"/>
      </w:pPr>
      <w:r>
        <w:continuationSeparator/>
      </w:r>
    </w:p>
  </w:footnote>
  <w:footnote w:id="1">
    <w:p w:rsidR="00016B86" w:rsidRPr="00016B86" w:rsidRDefault="00016B86" w:rsidP="00016B86">
      <w:pPr>
        <w:pStyle w:val="Footnote0"/>
        <w:shd w:val="clear" w:color="auto" w:fill="auto"/>
        <w:tabs>
          <w:tab w:val="left" w:pos="835"/>
        </w:tabs>
        <w:ind w:right="40" w:firstLine="580"/>
        <w:rPr>
          <w:sz w:val="18"/>
          <w:szCs w:val="18"/>
          <w:vertAlign w:val="subscript"/>
        </w:rPr>
      </w:pPr>
      <w:r w:rsidRPr="00016B86">
        <w:rPr>
          <w:sz w:val="18"/>
          <w:szCs w:val="18"/>
          <w:vertAlign w:val="superscript"/>
        </w:rPr>
        <w:t>18</w:t>
      </w:r>
      <w:r w:rsidRPr="00016B86">
        <w:rPr>
          <w:sz w:val="18"/>
          <w:szCs w:val="18"/>
          <w:vertAlign w:val="subscript"/>
        </w:rPr>
        <w:tab/>
        <w:t xml:space="preserve">Итоговое сочинение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 Итоговое сочинение в устной форме по критерию № 5 не проверяется. </w:t>
      </w:r>
    </w:p>
    <w:p w:rsidR="00016B86" w:rsidRPr="00016B86" w:rsidRDefault="00016B86" w:rsidP="00016B86">
      <w:pPr>
        <w:pStyle w:val="Footnote0"/>
        <w:shd w:val="clear" w:color="auto" w:fill="auto"/>
        <w:tabs>
          <w:tab w:val="left" w:pos="835"/>
        </w:tabs>
        <w:ind w:right="40" w:firstLine="580"/>
        <w:rPr>
          <w:sz w:val="18"/>
          <w:szCs w:val="18"/>
          <w:vertAlign w:val="superscript"/>
        </w:rPr>
      </w:pPr>
      <w:r w:rsidRPr="00016B86">
        <w:rPr>
          <w:sz w:val="18"/>
          <w:szCs w:val="18"/>
          <w:vertAlign w:val="superscript"/>
        </w:rPr>
        <w:t xml:space="preserve">19 </w:t>
      </w:r>
      <w:r w:rsidRPr="00016B86">
        <w:rPr>
          <w:sz w:val="18"/>
          <w:szCs w:val="18"/>
          <w:vertAlign w:val="subscript"/>
        </w:rPr>
        <w:t xml:space="preserve">На оценку сочинения по Критерию №5 распространяется положение о негрубых, повторяющихся и однотипных ошибках. </w:t>
      </w:r>
      <w:proofErr w:type="spellStart"/>
      <w:r w:rsidRPr="00016B86">
        <w:rPr>
          <w:sz w:val="18"/>
          <w:szCs w:val="18"/>
          <w:vertAlign w:val="subscript"/>
        </w:rPr>
        <w:t>Приподсчете</w:t>
      </w:r>
      <w:proofErr w:type="spellEnd"/>
      <w:r w:rsidRPr="00016B86">
        <w:rPr>
          <w:sz w:val="18"/>
          <w:szCs w:val="18"/>
          <w:vertAlign w:val="subscript"/>
        </w:rPr>
        <w:t xml:space="preserve"> ошибок грубые ошибки не учитываются.</w:t>
      </w:r>
    </w:p>
  </w:footnote>
  <w:footnote w:id="2">
    <w:p w:rsidR="00016B86" w:rsidRPr="00016B86" w:rsidRDefault="00016B86" w:rsidP="00016B86">
      <w:pPr>
        <w:pStyle w:val="Footnote0"/>
        <w:shd w:val="clear" w:color="auto" w:fill="auto"/>
        <w:ind w:firstLine="720"/>
        <w:rPr>
          <w:sz w:val="18"/>
          <w:szCs w:val="18"/>
        </w:rPr>
      </w:pPr>
      <w:r w:rsidRPr="00016B86">
        <w:rPr>
          <w:sz w:val="18"/>
          <w:szCs w:val="18"/>
          <w:vertAlign w:val="superscript"/>
        </w:rPr>
        <w:footnoteRef/>
      </w:r>
      <w:r w:rsidRPr="00016B86">
        <w:rPr>
          <w:sz w:val="18"/>
          <w:szCs w:val="18"/>
          <w:vertAlign w:val="superscript"/>
        </w:rPr>
        <w:t>0</w:t>
      </w:r>
      <w:r w:rsidRPr="00016B86">
        <w:rPr>
          <w:sz w:val="18"/>
          <w:szCs w:val="18"/>
        </w:rPr>
        <w:t xml:space="preserve"> При подсчете слов в изложении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- одно слово, «всё же» - два слова). Инициалы с фамилией считаются одним словом (например, «М.Ю. Лермонтов» - одно слово). Любые другие символы, в частности цифры, при подсчёте не учитываются (например, «5 лет» - одно слово, «пять лет» - два слова).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29"/>
    <w:rsid w:val="00016B86"/>
    <w:rsid w:val="00090529"/>
    <w:rsid w:val="000F3B00"/>
    <w:rsid w:val="0019576F"/>
    <w:rsid w:val="00196A47"/>
    <w:rsid w:val="001A0C58"/>
    <w:rsid w:val="002C1162"/>
    <w:rsid w:val="002C42A7"/>
    <w:rsid w:val="005A2011"/>
    <w:rsid w:val="00691FDA"/>
    <w:rsid w:val="007932B6"/>
    <w:rsid w:val="00856906"/>
    <w:rsid w:val="008D7FE6"/>
    <w:rsid w:val="008F7648"/>
    <w:rsid w:val="00A1404D"/>
    <w:rsid w:val="00A871F2"/>
    <w:rsid w:val="00A90CF6"/>
    <w:rsid w:val="00AA64FB"/>
    <w:rsid w:val="00BA324A"/>
    <w:rsid w:val="00CA20CF"/>
    <w:rsid w:val="00D36541"/>
    <w:rsid w:val="00DD6724"/>
    <w:rsid w:val="00E01682"/>
    <w:rsid w:val="00ED4701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2DDED-28F6-48EB-8ECC-6BB9CB22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uiPriority w:val="99"/>
    <w:rsid w:val="00016B8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016B86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3">
    <w:name w:val="footnote text"/>
    <w:basedOn w:val="a"/>
    <w:link w:val="a4"/>
    <w:uiPriority w:val="99"/>
    <w:semiHidden/>
    <w:unhideWhenUsed/>
    <w:rsid w:val="00016B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B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B86"/>
    <w:rPr>
      <w:vertAlign w:val="superscript"/>
    </w:rPr>
  </w:style>
  <w:style w:type="paragraph" w:styleId="a6">
    <w:name w:val="No Spacing"/>
    <w:uiPriority w:val="1"/>
    <w:qFormat/>
    <w:rsid w:val="00016B8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C1162"/>
  </w:style>
  <w:style w:type="numbering" w:customStyle="1" w:styleId="2">
    <w:name w:val="Нет списка2"/>
    <w:next w:val="a2"/>
    <w:uiPriority w:val="99"/>
    <w:semiHidden/>
    <w:unhideWhenUsed/>
    <w:rsid w:val="002C1162"/>
  </w:style>
  <w:style w:type="paragraph" w:styleId="a7">
    <w:name w:val="header"/>
    <w:basedOn w:val="a"/>
    <w:link w:val="a8"/>
    <w:uiPriority w:val="99"/>
    <w:unhideWhenUsed/>
    <w:rsid w:val="002C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162"/>
  </w:style>
  <w:style w:type="paragraph" w:styleId="a9">
    <w:name w:val="footer"/>
    <w:basedOn w:val="a"/>
    <w:link w:val="aa"/>
    <w:uiPriority w:val="99"/>
    <w:unhideWhenUsed/>
    <w:rsid w:val="002C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Ирина Тугановна Бзыкова</cp:lastModifiedBy>
  <cp:revision>2</cp:revision>
  <dcterms:created xsi:type="dcterms:W3CDTF">2023-11-02T10:24:00Z</dcterms:created>
  <dcterms:modified xsi:type="dcterms:W3CDTF">2023-11-02T10:24:00Z</dcterms:modified>
</cp:coreProperties>
</file>