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74980">
      <w:pPr>
        <w:rPr>
          <w:rFonts w:ascii="Arial" w:hAnsi="Arial" w:cs="Arial"/>
          <w:sz w:val="35"/>
          <w:szCs w:val="35"/>
        </w:rPr>
      </w:pPr>
    </w:p>
    <w:p w:rsidR="00574980" w:rsidRDefault="00574980">
      <w:pPr>
        <w:rPr>
          <w:rFonts w:ascii="Arial" w:hAnsi="Arial" w:cs="Arial"/>
          <w:sz w:val="35"/>
          <w:szCs w:val="35"/>
        </w:rPr>
      </w:pPr>
    </w:p>
    <w:p w:rsidR="00574980" w:rsidRPr="00574980" w:rsidRDefault="00574980" w:rsidP="00574980">
      <w:pPr>
        <w:ind w:left="-709" w:right="-143"/>
        <w:rPr>
          <w:rFonts w:ascii="Arial" w:hAnsi="Arial" w:cs="Arial"/>
          <w:color w:val="1F497D" w:themeColor="text2"/>
          <w:sz w:val="44"/>
          <w:szCs w:val="35"/>
        </w:rPr>
      </w:pPr>
      <w:r w:rsidRPr="00574980">
        <w:rPr>
          <w:rFonts w:ascii="Arial" w:hAnsi="Arial" w:cs="Arial"/>
          <w:color w:val="1F497D" w:themeColor="text2"/>
          <w:sz w:val="44"/>
          <w:szCs w:val="35"/>
        </w:rPr>
        <w:t>Общая информация об услови</w:t>
      </w:r>
      <w:r>
        <w:rPr>
          <w:rFonts w:ascii="Arial" w:hAnsi="Arial" w:cs="Arial"/>
          <w:color w:val="1F497D" w:themeColor="text2"/>
          <w:sz w:val="44"/>
          <w:szCs w:val="35"/>
        </w:rPr>
        <w:t>ях организации горячего питания:</w:t>
      </w:r>
    </w:p>
    <w:p w:rsidR="00574980" w:rsidRDefault="00574980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-Питание в школе организовано в школьной столовой, которая располагается на 1 этаже;</w:t>
      </w:r>
    </w:p>
    <w:p w:rsidR="00574980" w:rsidRDefault="00574980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-Посадочных мест -90;</w:t>
      </w:r>
    </w:p>
    <w:p w:rsidR="00574980" w:rsidRDefault="00574980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-Питание осуществляется ОАО Владикавказским комбинатом питания»;</w:t>
      </w:r>
    </w:p>
    <w:p w:rsidR="00574980" w:rsidRDefault="00574980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-Имеется буфетная продукция;</w:t>
      </w:r>
    </w:p>
    <w:p w:rsidR="00574980" w:rsidRDefault="00574980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 xml:space="preserve">-Контроль качества питания осуществляется </w:t>
      </w:r>
      <w:proofErr w:type="spellStart"/>
      <w:r>
        <w:rPr>
          <w:rFonts w:ascii="Arial" w:hAnsi="Arial" w:cs="Arial"/>
          <w:sz w:val="35"/>
          <w:szCs w:val="35"/>
        </w:rPr>
        <w:t>бракеражной</w:t>
      </w:r>
      <w:proofErr w:type="spellEnd"/>
      <w:r>
        <w:rPr>
          <w:rFonts w:ascii="Arial" w:hAnsi="Arial" w:cs="Arial"/>
          <w:sz w:val="35"/>
          <w:szCs w:val="35"/>
        </w:rPr>
        <w:t xml:space="preserve"> комиссией по </w:t>
      </w:r>
      <w:proofErr w:type="gramStart"/>
      <w:r>
        <w:rPr>
          <w:rFonts w:ascii="Arial" w:hAnsi="Arial" w:cs="Arial"/>
          <w:sz w:val="35"/>
          <w:szCs w:val="35"/>
        </w:rPr>
        <w:t>контролю за</w:t>
      </w:r>
      <w:proofErr w:type="gramEnd"/>
      <w:r>
        <w:rPr>
          <w:rFonts w:ascii="Arial" w:hAnsi="Arial" w:cs="Arial"/>
          <w:sz w:val="35"/>
          <w:szCs w:val="35"/>
        </w:rPr>
        <w:t xml:space="preserve"> качеством питания с участием представителей родительского комитета.</w:t>
      </w:r>
    </w:p>
    <w:p w:rsidR="00574980" w:rsidRDefault="00574980"/>
    <w:sectPr w:rsidR="00574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4980"/>
    <w:rsid w:val="00574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нонна</dc:creator>
  <cp:keywords/>
  <dc:description/>
  <cp:lastModifiedBy>нонна</cp:lastModifiedBy>
  <cp:revision>3</cp:revision>
  <dcterms:created xsi:type="dcterms:W3CDTF">2021-04-13T12:07:00Z</dcterms:created>
  <dcterms:modified xsi:type="dcterms:W3CDTF">2021-04-13T12:16:00Z</dcterms:modified>
</cp:coreProperties>
</file>