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35" w:rsidRDefault="00A87935" w:rsidP="00A87935">
      <w:pPr>
        <w:pStyle w:val="Default"/>
        <w:rPr>
          <w:b/>
          <w:bCs/>
          <w:sz w:val="56"/>
          <w:szCs w:val="56"/>
          <w:u w:val="single"/>
        </w:rPr>
      </w:pPr>
    </w:p>
    <w:p w:rsidR="00A87935" w:rsidRDefault="00A87935" w:rsidP="00A87935">
      <w:pPr>
        <w:pStyle w:val="Default"/>
        <w:rPr>
          <w:b/>
          <w:bCs/>
          <w:sz w:val="56"/>
          <w:szCs w:val="56"/>
          <w:u w:val="single"/>
        </w:rPr>
      </w:pPr>
    </w:p>
    <w:p w:rsidR="00A87935" w:rsidRDefault="00A87935" w:rsidP="00A87935">
      <w:pPr>
        <w:pStyle w:val="Default"/>
        <w:rPr>
          <w:b/>
          <w:bCs/>
          <w:sz w:val="28"/>
          <w:szCs w:val="28"/>
          <w:u w:val="single"/>
        </w:rPr>
      </w:pPr>
      <w:r w:rsidRPr="00E31D84">
        <w:rPr>
          <w:b/>
          <w:bCs/>
          <w:sz w:val="56"/>
          <w:szCs w:val="56"/>
          <w:u w:val="single"/>
        </w:rPr>
        <w:t xml:space="preserve">Тема школы: </w:t>
      </w:r>
    </w:p>
    <w:p w:rsidR="00A87935" w:rsidRPr="00E31D84" w:rsidRDefault="00A87935" w:rsidP="00A87935">
      <w:pPr>
        <w:pStyle w:val="Default"/>
        <w:rPr>
          <w:sz w:val="28"/>
          <w:szCs w:val="28"/>
          <w:u w:val="single"/>
        </w:rPr>
      </w:pPr>
    </w:p>
    <w:p w:rsidR="00A87935" w:rsidRPr="00A87935" w:rsidRDefault="00A87935" w:rsidP="00A87935">
      <w:pPr>
        <w:spacing w:line="276" w:lineRule="auto"/>
        <w:rPr>
          <w:b/>
          <w:i/>
          <w:iCs/>
          <w:sz w:val="60"/>
          <w:szCs w:val="60"/>
        </w:rPr>
      </w:pPr>
      <w:r w:rsidRPr="00A87935">
        <w:rPr>
          <w:b/>
          <w:i/>
          <w:iCs/>
          <w:sz w:val="60"/>
          <w:szCs w:val="60"/>
        </w:rPr>
        <w:t xml:space="preserve">«Совершенствование качества образовательного процесса через реализацию системно – деятельного подхода в обучении, воспитании и развитии </w:t>
      </w:r>
      <w:proofErr w:type="gramStart"/>
      <w:r w:rsidRPr="00A87935">
        <w:rPr>
          <w:b/>
          <w:i/>
          <w:iCs/>
          <w:sz w:val="60"/>
          <w:szCs w:val="60"/>
        </w:rPr>
        <w:t>обучающихся</w:t>
      </w:r>
      <w:proofErr w:type="gramEnd"/>
      <w:r w:rsidRPr="00A87935">
        <w:rPr>
          <w:b/>
          <w:i/>
          <w:iCs/>
          <w:sz w:val="60"/>
          <w:szCs w:val="60"/>
        </w:rPr>
        <w:t>.»</w:t>
      </w:r>
    </w:p>
    <w:p w:rsidR="00A87935" w:rsidRDefault="00A87935" w:rsidP="00A87935">
      <w:pPr>
        <w:rPr>
          <w:sz w:val="56"/>
          <w:szCs w:val="56"/>
        </w:rPr>
      </w:pPr>
    </w:p>
    <w:p w:rsidR="00A87935" w:rsidRPr="00E31D84" w:rsidRDefault="00A87935" w:rsidP="00A87935">
      <w:pPr>
        <w:rPr>
          <w:sz w:val="56"/>
          <w:szCs w:val="56"/>
        </w:rPr>
      </w:pPr>
    </w:p>
    <w:p w:rsidR="00A87935" w:rsidRPr="00E31D84" w:rsidRDefault="00A87935" w:rsidP="00A87935">
      <w:pPr>
        <w:pStyle w:val="Default"/>
        <w:rPr>
          <w:sz w:val="56"/>
          <w:szCs w:val="56"/>
          <w:u w:val="single"/>
        </w:rPr>
      </w:pPr>
      <w:r w:rsidRPr="00E31D84">
        <w:rPr>
          <w:b/>
          <w:bCs/>
          <w:sz w:val="56"/>
          <w:szCs w:val="56"/>
          <w:u w:val="single"/>
        </w:rPr>
        <w:t xml:space="preserve">Тема МО </w:t>
      </w:r>
    </w:p>
    <w:p w:rsidR="00A87935" w:rsidRDefault="00A87935" w:rsidP="00A87935">
      <w:pPr>
        <w:pStyle w:val="Default"/>
        <w:rPr>
          <w:b/>
          <w:bCs/>
          <w:sz w:val="28"/>
          <w:szCs w:val="28"/>
          <w:u w:val="single"/>
        </w:rPr>
      </w:pPr>
      <w:r w:rsidRPr="00E31D84">
        <w:rPr>
          <w:b/>
          <w:bCs/>
          <w:sz w:val="56"/>
          <w:szCs w:val="56"/>
          <w:u w:val="single"/>
        </w:rPr>
        <w:t xml:space="preserve">учителей - предметников: </w:t>
      </w:r>
    </w:p>
    <w:p w:rsidR="00A87935" w:rsidRPr="00E31D84" w:rsidRDefault="00A87935" w:rsidP="00A87935">
      <w:pPr>
        <w:pStyle w:val="Default"/>
        <w:rPr>
          <w:sz w:val="28"/>
          <w:szCs w:val="28"/>
          <w:u w:val="single"/>
        </w:rPr>
      </w:pPr>
    </w:p>
    <w:p w:rsidR="00A87935" w:rsidRPr="00A87935" w:rsidRDefault="00A87935" w:rsidP="00A87935">
      <w:pPr>
        <w:spacing w:line="360" w:lineRule="auto"/>
        <w:rPr>
          <w:b/>
          <w:i/>
          <w:iCs/>
          <w:sz w:val="60"/>
          <w:szCs w:val="60"/>
        </w:rPr>
      </w:pPr>
      <w:r w:rsidRPr="00A87935">
        <w:rPr>
          <w:b/>
          <w:i/>
          <w:iCs/>
          <w:sz w:val="60"/>
          <w:szCs w:val="60"/>
        </w:rPr>
        <w:t>«</w:t>
      </w:r>
      <w:r w:rsidRPr="00A87935">
        <w:rPr>
          <w:b/>
          <w:i/>
          <w:iCs/>
          <w:sz w:val="60"/>
          <w:szCs w:val="60"/>
        </w:rPr>
        <w:t xml:space="preserve">Инновационная деятельность учителя в условиях перехода на </w:t>
      </w:r>
      <w:bookmarkStart w:id="0" w:name="_GoBack"/>
      <w:bookmarkEnd w:id="0"/>
      <w:r w:rsidRPr="00A87935">
        <w:rPr>
          <w:b/>
          <w:i/>
          <w:iCs/>
          <w:sz w:val="60"/>
          <w:szCs w:val="60"/>
        </w:rPr>
        <w:t>ФГОС второго поколения</w:t>
      </w:r>
      <w:proofErr w:type="gramStart"/>
      <w:r w:rsidRPr="00A87935">
        <w:rPr>
          <w:b/>
          <w:i/>
          <w:iCs/>
          <w:sz w:val="60"/>
          <w:szCs w:val="60"/>
        </w:rPr>
        <w:t>.»</w:t>
      </w:r>
      <w:proofErr w:type="gramEnd"/>
    </w:p>
    <w:p w:rsidR="00A87935" w:rsidRDefault="00A87935" w:rsidP="00A87935">
      <w:pPr>
        <w:spacing w:line="360" w:lineRule="auto"/>
        <w:jc w:val="center"/>
        <w:rPr>
          <w:b/>
          <w:i/>
          <w:sz w:val="36"/>
          <w:szCs w:val="36"/>
        </w:rPr>
      </w:pPr>
    </w:p>
    <w:p w:rsidR="00A87935" w:rsidRDefault="00A87935" w:rsidP="00A87935">
      <w:pPr>
        <w:spacing w:line="360" w:lineRule="auto"/>
        <w:jc w:val="center"/>
        <w:rPr>
          <w:b/>
          <w:i/>
          <w:sz w:val="36"/>
          <w:szCs w:val="36"/>
        </w:rPr>
      </w:pPr>
    </w:p>
    <w:p w:rsidR="009F2626" w:rsidRDefault="009F2626"/>
    <w:sectPr w:rsidR="009F2626" w:rsidSect="00A87935">
      <w:pgSz w:w="11906" w:h="16838"/>
      <w:pgMar w:top="567" w:right="849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35"/>
    <w:rsid w:val="00183BDD"/>
    <w:rsid w:val="009F2626"/>
    <w:rsid w:val="00A8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7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7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2017-12-16T09:37:00Z</cp:lastPrinted>
  <dcterms:created xsi:type="dcterms:W3CDTF">2017-12-16T09:32:00Z</dcterms:created>
  <dcterms:modified xsi:type="dcterms:W3CDTF">2017-12-16T09:38:00Z</dcterms:modified>
</cp:coreProperties>
</file>