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 МБОУ СОШ № 13</w:t>
      </w: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И.С.Салбиева</w:t>
      </w:r>
      <w:proofErr w:type="spellEnd"/>
    </w:p>
    <w:p w:rsidR="00624D58" w:rsidRP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  <w:t>План работы</w:t>
      </w: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  <w:t>МО учителей естественно-математического цикла</w:t>
      </w: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  <w:t>на 2019-2020 учебный год</w:t>
      </w: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E770A2F" wp14:editId="77CE81C7">
            <wp:extent cx="3590925" cy="2514600"/>
            <wp:effectExtent l="0" t="0" r="9525" b="0"/>
            <wp:docPr id="1" name="Рисунок 1" descr="3d-shapes-posters-free-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d-shapes-posters-free-5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Тема, над которой работает педагогический коллектив школы: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«УПРАВЛЕНИЕ ПРОЦЕССОМ ДОСТИЖЕНИЯ НОВОГО КАЧЕСТВА ОБРАЗОВАНИЯ КАК УСЛОВИЕ РЕАЛИЗАЦИИ</w:t>
      </w:r>
      <w:r w:rsidRPr="00624D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ФГОС»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Тема методической работы на 2019-2020 учебный год:</w:t>
      </w: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24D58" w:rsidRPr="00624D58" w:rsidRDefault="00624D58" w:rsidP="006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624D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Создание ресурсов и условий образовательной среды в системе «учитель – ученик»</w:t>
      </w:r>
      <w:r w:rsidRPr="0062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условиях введения ФГОС второго поколения</w:t>
      </w:r>
      <w:r w:rsidRPr="00624D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624D58" w:rsidRPr="00624D58" w:rsidRDefault="00624D58" w:rsidP="0062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4D58" w:rsidRPr="00624D58" w:rsidRDefault="00624D58" w:rsidP="0062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качества образования, обновление содержания и педагогических технологий  в учебно-воспитательном процессе.</w:t>
      </w: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Главная цель методической службы школы</w:t>
      </w:r>
      <w:proofErr w:type="gramStart"/>
      <w:r w:rsidRPr="00624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  <w:proofErr w:type="gramEnd"/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благоприятной образовательной среды, способствующей повышению качества образования, через непрерывное развитие учительского потенциала, повышение уровня профессиональной компетентности педагогов для успешной реализации образовательных программ, развития и воспитания личности, подготовленной к жизни в </w:t>
      </w:r>
      <w:proofErr w:type="gramStart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конкурентном</w:t>
      </w:r>
      <w:proofErr w:type="gramEnd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мир, раскрытию индивидуальных особенностей обучающихся, обеспечивающей возможности их самоопределения и самореализации.</w:t>
      </w: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Реализация  задач </w:t>
      </w:r>
      <w:proofErr w:type="gramStart"/>
      <w:r w:rsidRPr="00624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через</w:t>
      </w:r>
      <w:proofErr w:type="gramEnd"/>
      <w:r w:rsidRPr="00624D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Создание условий для повышения качества образовательной подготовки за счет: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4D58">
        <w:rPr>
          <w:rFonts w:ascii="Times New Roman" w:eastAsia="Calibri" w:hAnsi="Times New Roman" w:cs="Times New Roman"/>
          <w:sz w:val="28"/>
          <w:szCs w:val="28"/>
        </w:rPr>
        <w:t>-обновление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учителя;</w:t>
      </w:r>
    </w:p>
    <w:p w:rsidR="00624D58" w:rsidRPr="00624D58" w:rsidRDefault="00624D58" w:rsidP="00624D5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единства образовательного пространства, преемственности всех ступеней образовательной системы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-</w:t>
      </w:r>
      <w:r w:rsidRPr="00624D58">
        <w:rPr>
          <w:rFonts w:ascii="Times New Roman" w:eastAsia="Neo3Symbol" w:hAnsi="Times New Roman" w:cs="Times New Roman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совершенствования механизмов повышения мотивации обучающихся к учебной деятельности,</w:t>
      </w:r>
      <w:r w:rsidRPr="00624D58">
        <w:rPr>
          <w:rFonts w:ascii="Times New Roman" w:eastAsia="Neo3Symbol" w:hAnsi="Times New Roman" w:cs="Times New Roman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формирования ключевых компетенций в процессе овладения универсальными учебными действиями;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Calibri" w:hAnsi="Times New Roman" w:cs="Times New Roman"/>
          <w:sz w:val="28"/>
          <w:szCs w:val="28"/>
        </w:rPr>
        <w:t>-совершенствование педагогического мастерства сотрудников школы, совершенствование методики системного анализа результатов УВП, повышение компетентности педагогов и обучающихся;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выстраивание системы индивидуальной работы с </w:t>
      </w:r>
      <w:proofErr w:type="gramStart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24D58" w:rsidRPr="00624D58" w:rsidRDefault="00624D58" w:rsidP="00624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работы по совершенствованию системы раннего выявления и поддержки способных и одаренных детей, как на уроках через индивидуализацию обучения, так и во внеурочное время через организацию работы предметных кружков и индивидуальную работу</w:t>
      </w: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24D58" w:rsidRPr="00624D58" w:rsidRDefault="00624D58" w:rsidP="00624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-совершенствование работы со </w:t>
      </w:r>
      <w:proofErr w:type="gramStart"/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слабоуспевающими</w:t>
      </w:r>
      <w:proofErr w:type="gramEnd"/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обучающимися;</w:t>
      </w:r>
    </w:p>
    <w:p w:rsidR="00624D58" w:rsidRDefault="00624D58" w:rsidP="0062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 подготовки к сдаче  экзаменов в формате ОГЭ, ЕГЭ;</w:t>
      </w:r>
    </w:p>
    <w:p w:rsidR="00624D58" w:rsidRPr="00624D58" w:rsidRDefault="00624D58" w:rsidP="0062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2. Совершенствование воспитательной системы школы на основе работы </w:t>
      </w:r>
      <w:proofErr w:type="gramStart"/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</w:t>
      </w:r>
      <w:proofErr w:type="gramEnd"/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MingLiU_HKSCS" w:hAnsi="Times New Roman" w:cs="Times New Roman"/>
          <w:sz w:val="28"/>
          <w:szCs w:val="28"/>
          <w:lang w:eastAsia="ar-SA"/>
        </w:rPr>
        <w:t>-</w:t>
      </w:r>
      <w:r w:rsidRPr="00624D58">
        <w:rPr>
          <w:rFonts w:ascii="Times New Roman" w:eastAsia="Neo3Symbol" w:hAnsi="Times New Roman" w:cs="Times New Roman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>активизации совместной работы классных руководителей и учителе</w:t>
      </w:r>
      <w:proofErr w:type="gramStart"/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>й-</w:t>
      </w:r>
      <w:proofErr w:type="gramEnd"/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предметников по формированию личностных качеств обучающихся;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MingLiU_HKSCS" w:hAnsi="Times New Roman" w:cs="Times New Roman"/>
          <w:sz w:val="28"/>
          <w:szCs w:val="28"/>
          <w:lang w:eastAsia="ar-SA"/>
        </w:rPr>
        <w:t>-</w:t>
      </w:r>
      <w:r w:rsidRPr="00624D58">
        <w:rPr>
          <w:rFonts w:ascii="Times New Roman" w:eastAsia="Neo3Symbol" w:hAnsi="Times New Roman" w:cs="Times New Roman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>расширения форм взаимодействия с родителями;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MingLiU_HKSCS" w:hAnsi="Times New Roman" w:cs="Times New Roman"/>
          <w:sz w:val="28"/>
          <w:szCs w:val="28"/>
          <w:lang w:eastAsia="ar-SA"/>
        </w:rPr>
        <w:t>-</w:t>
      </w:r>
      <w:r w:rsidRPr="00624D58">
        <w:rPr>
          <w:rFonts w:ascii="Times New Roman" w:eastAsia="Neo3Symbol" w:hAnsi="Times New Roman" w:cs="Times New Roman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профилактике </w:t>
      </w:r>
      <w:proofErr w:type="spellStart"/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>девиантных</w:t>
      </w:r>
      <w:proofErr w:type="spellEnd"/>
      <w:r w:rsidRPr="00624D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 поведения и вредных привычек.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3. Повышение профессиональной компетентности </w:t>
      </w:r>
      <w:proofErr w:type="gramStart"/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через</w:t>
      </w:r>
      <w:proofErr w:type="gramEnd"/>
      <w:r w:rsidRPr="00624D5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624D58" w:rsidRPr="00624D58" w:rsidRDefault="00624D58" w:rsidP="00624D58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24D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научно-методическое обеспечение изучения и реализации ФГОС, создание  необходимых условий  для внедрения современных технологий в УВП, реализации образовательной программы,  программы развития школы;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24D58" w:rsidRPr="00624D58" w:rsidRDefault="00624D58" w:rsidP="00624D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D58">
        <w:rPr>
          <w:rFonts w:ascii="Times New Roman" w:eastAsia="Calibri" w:hAnsi="Times New Roman" w:cs="Times New Roman"/>
          <w:sz w:val="28"/>
          <w:szCs w:val="28"/>
        </w:rPr>
        <w:t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Методическая тема МО учителей естественно – математического цикла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«Совершенствование уровня профессиональной компетентности учителей естественно – математического цикла в условиях введения ФГОС основного общего образования»</w:t>
      </w: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работы МО:</w:t>
      </w: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развивающегося образования.</w:t>
      </w:r>
    </w:p>
    <w:p w:rsidR="00624D58" w:rsidRPr="00624D58" w:rsidRDefault="00624D58" w:rsidP="00624D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естественно-математических способностей учащихся путем осуществления дифференцированного обучения на уроках предметов естественно-математического цикла и во внеурочное время.</w:t>
      </w:r>
    </w:p>
    <w:p w:rsidR="00624D58" w:rsidRPr="00624D58" w:rsidRDefault="00624D58" w:rsidP="00624D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</w:t>
      </w: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МО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624D58" w:rsidRPr="00624D58" w:rsidRDefault="00624D58" w:rsidP="00624D58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-Внедрение инновационных программ и технологий для повышения качества обучения.</w:t>
      </w:r>
    </w:p>
    <w:p w:rsidR="00624D58" w:rsidRPr="00624D58" w:rsidRDefault="00624D58" w:rsidP="00624D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творческих способностей учащихся. Повышение интереса к изучению предметов естественно-математического цикла.</w:t>
      </w:r>
    </w:p>
    <w:p w:rsidR="00624D58" w:rsidRPr="00624D58" w:rsidRDefault="00624D58" w:rsidP="00624D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624D58" w:rsidRPr="00624D58" w:rsidRDefault="00624D58" w:rsidP="00624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-Вести планомерную работу по преемственности в обучении в целях реализации ФГОС второго поколения.</w:t>
      </w:r>
    </w:p>
    <w:p w:rsidR="00624D58" w:rsidRPr="00624D58" w:rsidRDefault="00624D58" w:rsidP="00624D5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эффективности использования методических ресурсов.</w:t>
      </w:r>
    </w:p>
    <w:p w:rsidR="00624D58" w:rsidRPr="00624D58" w:rsidRDefault="00624D58" w:rsidP="00624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-Повышение профессиональной компетенции учителя через совершенствование традиционных и развитие новых педагогических технологий.</w:t>
      </w:r>
    </w:p>
    <w:p w:rsidR="00624D58" w:rsidRPr="00624D58" w:rsidRDefault="00624D58" w:rsidP="00624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-Расширение возможностей для повышения квалификации, роста профессионального мастерства и распространения передового опыта педагогических кадров.</w:t>
      </w:r>
    </w:p>
    <w:p w:rsidR="00624D58" w:rsidRPr="00624D58" w:rsidRDefault="00624D58" w:rsidP="00624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-Изучение результатов работы педагогов с целью совершенствования деятельности методического объединения.</w:t>
      </w:r>
    </w:p>
    <w:p w:rsidR="00624D58" w:rsidRPr="00624D58" w:rsidRDefault="00624D58" w:rsidP="00624D58">
      <w:pPr>
        <w:tabs>
          <w:tab w:val="num" w:pos="-141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624D58" w:rsidRP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 1. Организационно-педагогическая деятельность</w:t>
      </w:r>
    </w:p>
    <w:p w:rsidR="00624D58" w:rsidRPr="00624D58" w:rsidRDefault="00624D58" w:rsidP="00624D5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Задачи:</w:t>
      </w: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24D58" w:rsidRPr="00624D58" w:rsidRDefault="00624D58" w:rsidP="00624D5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профессиональной культуры учителя через участие в реализации методической темы школы; </w:t>
      </w:r>
    </w:p>
    <w:p w:rsidR="00624D58" w:rsidRPr="00624D58" w:rsidRDefault="00624D58" w:rsidP="00624D5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условий для повышения социально-профессионального статуса учителя.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4123"/>
        <w:gridCol w:w="1335"/>
        <w:gridCol w:w="2053"/>
        <w:gridCol w:w="2149"/>
      </w:tblGrid>
      <w:tr w:rsidR="00624D58" w:rsidRPr="00624D58" w:rsidTr="00624D5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</w:tr>
      <w:tr w:rsidR="00624D58" w:rsidRPr="00624D58" w:rsidTr="00624D5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выполнения плана МО за 2018/2019учебный год и утверждение плана МО на 2019/2020 учебный год.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 на заседании МО</w:t>
            </w:r>
          </w:p>
        </w:tc>
      </w:tr>
      <w:tr w:rsidR="00624D58" w:rsidRPr="00624D58" w:rsidTr="00624D5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заседаний МО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четверть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школы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Планы школы, </w:t>
            </w: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план работы РМО</w:t>
            </w:r>
          </w:p>
        </w:tc>
      </w:tr>
      <w:tr w:rsidR="00624D58" w:rsidRPr="00624D58" w:rsidTr="00624D5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Актуализация нормативных требований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охраны труда для всех участников образовательного процесса.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январь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Журналы по технике безопасности и охране труда, план работы кабинетов.</w:t>
            </w:r>
          </w:p>
        </w:tc>
      </w:tr>
      <w:tr w:rsidR="00624D58" w:rsidRPr="00624D58" w:rsidTr="00624D5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предметникам в аттестации на квалификационную категорию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МО, руководитель МО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Раздел 2. Учебно-методическая деятельность</w:t>
      </w:r>
    </w:p>
    <w:p w:rsidR="00624D58" w:rsidRPr="00624D58" w:rsidRDefault="00624D58" w:rsidP="00624D58">
      <w:pPr>
        <w:tabs>
          <w:tab w:val="left" w:pos="708"/>
        </w:tabs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Задачи: </w:t>
      </w: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формирование банка данных педагогической информации (нормативно-правовая, методическая);</w:t>
      </w: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организация и проведение мониторинга </w:t>
      </w:r>
      <w:proofErr w:type="spellStart"/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обученности</w:t>
      </w:r>
      <w:proofErr w:type="spellEnd"/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учащихся на основе научно-методического обеспечения учебных программ. </w:t>
      </w:r>
    </w:p>
    <w:tbl>
      <w:tblPr>
        <w:tblW w:w="10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4220"/>
        <w:gridCol w:w="1431"/>
        <w:gridCol w:w="1696"/>
        <w:gridCol w:w="2483"/>
      </w:tblGrid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нормативных документов, методических рекомендаций по преподаванию предметов ест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ат. цикла на 2019/2020 учебный год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Методическая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копилка членов МО 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Методическая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копилка членов МО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Подборка дидактического обеспечения учебных программ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Методическая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копилка членов МО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рабочих программ по предметам ест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ат. цикла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Рабочие программы членов МО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планов самообразования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Методическая копилка МО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входного контроля знаний учащихся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Анализы учителей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Ноябрь, декабрь, март, май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проведения контрольных работ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с одаренными детьми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Отдельный перечень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Оптимизация методической работы по подготовке выпускников к ОГЭ и ЕГЭ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Руководи-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</w:t>
            </w:r>
            <w:proofErr w:type="spellEnd"/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</w:t>
            </w:r>
          </w:p>
        </w:tc>
      </w:tr>
    </w:tbl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8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155"/>
        <w:gridCol w:w="1291"/>
        <w:gridCol w:w="1719"/>
        <w:gridCol w:w="2664"/>
      </w:tblGrid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Оптимизация методической работы по подготовке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РПР  и ВПР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Руководи-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</w:t>
            </w:r>
            <w:proofErr w:type="spellEnd"/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методической помощи при реализации ФГОС ООО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Руководи-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</w:t>
            </w:r>
            <w:proofErr w:type="spellEnd"/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</w:t>
            </w:r>
          </w:p>
        </w:tc>
      </w:tr>
      <w:tr w:rsidR="00624D58" w:rsidRPr="00624D58" w:rsidTr="00624D58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Курсовая  подготовка. Участие в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вебинарах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Работа над темами по самообразованию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профессионального стандарта педагогов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рекомендации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Мониторинг деятельности членов МО в 2019/2020 учебном году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Руководи-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</w:t>
            </w:r>
            <w:proofErr w:type="spellEnd"/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работы  МО</w:t>
            </w:r>
          </w:p>
        </w:tc>
      </w:tr>
    </w:tbl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Default="00624D58" w:rsidP="00624D58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Раздел 3. Мероприятия по усвоению обязательного минимума образования по предметам естественно - математического цикла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Задачи: </w:t>
      </w:r>
    </w:p>
    <w:p w:rsidR="00624D58" w:rsidRPr="00624D58" w:rsidRDefault="00624D58" w:rsidP="00624D58">
      <w:pPr>
        <w:suppressAutoHyphens/>
        <w:spacing w:after="0" w:line="36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оптимальных условий для учащихся</w:t>
      </w:r>
      <w:r w:rsidRPr="00624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усвоению обязательного минимума образования по предметам естественно-математического цикла; </w:t>
      </w:r>
    </w:p>
    <w:p w:rsidR="00624D58" w:rsidRPr="00624D58" w:rsidRDefault="00624D58" w:rsidP="00624D58">
      <w:pPr>
        <w:suppressAutoHyphens/>
        <w:spacing w:after="0" w:line="36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эффективности контроля уровня </w:t>
      </w:r>
      <w:proofErr w:type="spellStart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tbl>
      <w:tblPr>
        <w:tblW w:w="10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4384"/>
        <w:gridCol w:w="1556"/>
        <w:gridCol w:w="1998"/>
        <w:gridCol w:w="1892"/>
      </w:tblGrid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Ответствен-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ный</w:t>
            </w:r>
            <w:proofErr w:type="spellEnd"/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МО,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протоколы МО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контроля выполнения практической части учебной программы по физике, химии, биологии, математике и информатике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 качества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учащихся по предметам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цикла за 1,2, 3, 4 четверти, 1 и 2 полугодие, год.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окончании четверти, полугодия, года.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МО,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протоколы заседаний МО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работе  </w:t>
            </w:r>
            <w:proofErr w:type="spellStart"/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советов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предварительной итоговой успеваемости учащихся за четверть, полугодие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Октябрь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Информация</w:t>
            </w:r>
          </w:p>
        </w:tc>
      </w:tr>
    </w:tbl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Default="00624D58" w:rsidP="00624D58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Default="00624D58" w:rsidP="00624D58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Раздел 4. Организация внеклассной работы по предметам</w:t>
      </w: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36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 </w:t>
      </w:r>
    </w:p>
    <w:p w:rsidR="00624D58" w:rsidRPr="00624D58" w:rsidRDefault="00624D58" w:rsidP="00624D58">
      <w:pPr>
        <w:suppressAutoHyphens/>
        <w:spacing w:after="0" w:line="36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комфортных условий для интеллектуально-продвинутых учащихся, развития их творческих способностей. </w:t>
      </w:r>
    </w:p>
    <w:tbl>
      <w:tblPr>
        <w:tblpPr w:leftFromText="180" w:rightFromText="180" w:vertAnchor="text" w:horzAnchor="margin" w:tblpXSpec="center" w:tblpY="391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380"/>
        <w:gridCol w:w="1837"/>
        <w:gridCol w:w="2785"/>
      </w:tblGrid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элективных курсов, индивидуальных и индивидуально – групповых занятий по предметам естественно-математического  цикла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 течение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 элективных курсов, индивидуальных и индивидуальн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групповых занятий по предметам 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 проведение школьного этапа олимпиад по предметам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Отчет о результатах проведения олимпиады 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во II этапе Всероссийской олимпиады по предметам.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 о результатах проведения олимпиады</w:t>
            </w:r>
          </w:p>
        </w:tc>
      </w:tr>
      <w:tr w:rsidR="00624D58" w:rsidRPr="00624D58" w:rsidTr="00624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участия учащихся в различных конкурсных мероприятиях (районных, краевых, Российских).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Отдельный график координаторов мероприятий.</w:t>
            </w:r>
          </w:p>
        </w:tc>
      </w:tr>
    </w:tbl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tabs>
          <w:tab w:val="left" w:pos="708"/>
        </w:tabs>
        <w:suppressAutoHyphens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color w:val="199043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Раздел 5. </w:t>
      </w: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методической работы по введению ФГОС ООО</w:t>
      </w:r>
    </w:p>
    <w:p w:rsidR="00624D58" w:rsidRPr="00624D58" w:rsidRDefault="00624D58" w:rsidP="00624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4D58" w:rsidRPr="00624D58" w:rsidRDefault="00624D58" w:rsidP="00624D5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методических условий для эффективной апробации федерального государственного образовательного стандарта основного общего образования.</w:t>
      </w:r>
    </w:p>
    <w:p w:rsidR="00624D58" w:rsidRPr="00624D58" w:rsidRDefault="00624D58" w:rsidP="00624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624D58" w:rsidRPr="00624D58" w:rsidRDefault="00624D58" w:rsidP="00624D5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-обеспечить подготовку педагогических работников к реализации ООП ООО, ориентировать их на ценностные установки, цели, задачи, определенные ФГОС ООО, отбор инновационных форм и методов образовательной деятельности, ориентированной на развитие интеллектуально творческого и социально - психологического потенциала личности ребенка</w:t>
      </w:r>
    </w:p>
    <w:tbl>
      <w:tblPr>
        <w:tblW w:w="10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5845"/>
        <w:gridCol w:w="1623"/>
        <w:gridCol w:w="2197"/>
      </w:tblGrid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Сроки исполнения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624D58" w:rsidRPr="00624D58" w:rsidTr="00624D58"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Организационно-методическое сопровождение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tabs>
                <w:tab w:val="left" w:pos="0"/>
              </w:tabs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ar-SA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МО, учителя-предметники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Разработка диагностического инструментария для проведения стартовой, промежуточной и итоговой  диагностик в  5, 6, 7,8,9,10-х классах в 2019-2020 </w:t>
            </w:r>
            <w:proofErr w:type="spellStart"/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уч</w:t>
            </w:r>
            <w:proofErr w:type="gramStart"/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.г</w:t>
            </w:r>
            <w:proofErr w:type="gramEnd"/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оду</w:t>
            </w:r>
            <w:proofErr w:type="spellEnd"/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Сентябрь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</w:tr>
      <w:tr w:rsidR="00624D58" w:rsidRPr="00624D58" w:rsidTr="00624D58">
        <w:trPr>
          <w:trHeight w:val="89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Проведение  теоретического семинара:</w:t>
            </w:r>
          </w:p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Формирование  универсальных учебных действий на уроках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 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 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Участие в семинарах по вопросу введения ФГОС.</w:t>
            </w: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МО 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в 5-9,10-х классах.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</w:tr>
      <w:tr w:rsidR="00624D58" w:rsidRPr="00624D58" w:rsidTr="00624D58">
        <w:tc>
          <w:tcPr>
            <w:tcW w:w="10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Информационно-методическое сопровождение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Создание библиотечек методической  литературы, примерных программ по ФГОС.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Члены МО 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Размещение информации о внедрении ФГОС ООО на школьном сайте.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МО</w:t>
            </w:r>
          </w:p>
        </w:tc>
      </w:tr>
      <w:tr w:rsidR="00624D58" w:rsidRPr="00624D58" w:rsidTr="00624D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</w:t>
            </w:r>
          </w:p>
        </w:tc>
      </w:tr>
    </w:tbl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6.</w:t>
      </w:r>
      <w:r w:rsidRPr="00624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к ГИА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Задачи:</w:t>
      </w:r>
      <w:r w:rsidRPr="00624D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24D58" w:rsidRPr="00624D58" w:rsidRDefault="00624D58" w:rsidP="00624D5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-качественная подготовка </w:t>
      </w:r>
      <w:proofErr w:type="gramStart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государственной итоговой аттестации;</w:t>
      </w:r>
    </w:p>
    <w:p w:rsidR="00624D58" w:rsidRPr="00624D58" w:rsidRDefault="00624D58" w:rsidP="00624D5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эффективности контроля уровня </w:t>
      </w:r>
      <w:proofErr w:type="spellStart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при подготовке к </w:t>
      </w:r>
      <w:proofErr w:type="spellStart"/>
      <w:proofErr w:type="gramStart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proofErr w:type="gramEnd"/>
      <w:r w:rsidRPr="00624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итоговой аттестации.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3"/>
        <w:gridCol w:w="2407"/>
        <w:gridCol w:w="2407"/>
        <w:gridCol w:w="2225"/>
      </w:tblGrid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месяц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Организационно — методическая</w:t>
            </w:r>
          </w:p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работа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Работа с учащимися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          диагностических срезов   по   текстам   ЕГЭ и ОГЭ.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Информирование по вопросам подготовки к ЕГЭ: знакомство с инструкцией по подготовке к ЕГЭ; правила поведения на экзамене структура и содержание письменной экзаменационной работы. 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Консультация </w:t>
            </w:r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учащихся (групповая). 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индивидуальных занятий.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Индивидуальные консультации родителей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информационного стенда по подготовке к ЕГЭ и ОГЭ.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           по            обновлению индивидуального дидактического материала с учетом требований ЕГЭ и ОГЭ.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по заполнению бланков (бланк регистрации, бланк ответов № 1, бланк ответов №2)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индивидуальное информирование и консультирование по вопросам ЕГЭ и ОГЭ.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Анализ ошибок, </w:t>
            </w:r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допущенных при выполнении диагностической работы по математике в системе </w:t>
            </w:r>
            <w:proofErr w:type="spellStart"/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СтатГрад</w:t>
            </w:r>
            <w:proofErr w:type="spellEnd"/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Индивидуальные беседы с родителями: информирование о результатах индивидуальной подготовки к ЕГЭ.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Инструктивно-методическая работа с    учащимися,   о целях и технологиях проведения ЕГЭ и ОГЭ.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Изучить кодификатор, спецификацию, результаты ЕГЭ и ОГЭ.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Психологическая     подготовка     к ЕГЭ, ОГЭ. Индивидуальное консультирование учащихся.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    </w:t>
            </w:r>
            <w:r w:rsidRPr="00624D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    </w:t>
            </w: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заданиями    различной сложности.    Работа   с    бланками: сложные моменты.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с заданиями части 1 по математике.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 с текстами </w:t>
            </w: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КИМов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Индивидуальные занятия по математике.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Индивидуальное информирование и консультирование по вопросам, связанных с ЕГЭ и ОГЭ 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  методических пособий (образцов тестов) по ЕГЭ, ОГЭ.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     материалов             к выступлению     на     родительском собрании.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Психологическая      подготовка      к ЕГЭ, ОГЭ.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Индивидуальное консультирование            учащихся.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Рекомендации    по    подготовке   к ЕГЭ, ОГЭ.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    с    заданиями    различной сложности. 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Работа   с   бланками.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</w:t>
            </w: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диагностической работы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Индивидуальные консультации родителей по вопросам ЕГЭ и ОГЭ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Подготовка                   раздаточных материалов        ЕГЭ  и ОГЭ  по различным темам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Проведение    тренировочных и   диагностических работ.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Консультация «Как избежать ошибок»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Посещение родительского собрания, индивидуальные консультации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Работа  с сайтами информационной поддержки ЕГЭ и ОГЭ.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Проведение пробного внутр</w:t>
            </w:r>
            <w:proofErr w:type="gramStart"/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и-</w:t>
            </w:r>
            <w:proofErr w:type="gramEnd"/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школьного экзамена по математике.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Индивидуальные дополнительные занятия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Познакомить          родителей          с результатами          репетиционного тестирования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Работа  с сайтами информационной поддержки ЕГЭ и ОГЭ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Проведение диагностической работы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Индивидуальные консультации родителей по вопросам ЕГЭ, ОГЭ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  <w:tr w:rsidR="00624D58" w:rsidRPr="00624D58" w:rsidTr="00624D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Работа с сайтами информационной поддержки ЕГЭ и ОГЭ.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Работа    с    заданиями    различной сложности. Работа по заполнению бланков. Итоговые контрольные работы по текстам ЕГЭ, ОГЭ.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Ознакомление родителей с правилами выставления оценок в аттестат по итогам государственной аттестации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Багиаева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С.Ф.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Бекоева А.К.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Газданова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М.М.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Дзугаева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З.Б.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Дзгоева</w:t>
            </w:r>
            <w:proofErr w:type="spellEnd"/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Б.Б.</w:t>
            </w:r>
          </w:p>
        </w:tc>
      </w:tr>
    </w:tbl>
    <w:p w:rsidR="00624D58" w:rsidRPr="00624D58" w:rsidRDefault="00624D58" w:rsidP="00624D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58" w:rsidRPr="00624D58" w:rsidRDefault="00624D58" w:rsidP="00624D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58" w:rsidRPr="00624D58" w:rsidRDefault="00624D58" w:rsidP="00624D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58" w:rsidRPr="00624D58" w:rsidRDefault="00624D58" w:rsidP="00624D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Default="00624D58" w:rsidP="00624D58">
      <w:pPr>
        <w:suppressAutoHyphens/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Default="00624D58" w:rsidP="00624D58">
      <w:pPr>
        <w:suppressAutoHyphens/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7.</w:t>
      </w:r>
      <w:r w:rsidRPr="00624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мероприятий</w:t>
      </w:r>
      <w:r w:rsidRPr="00624D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624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направленные на реализацию Концепции развития математического образования</w:t>
      </w:r>
    </w:p>
    <w:p w:rsidR="00624D58" w:rsidRPr="00624D58" w:rsidRDefault="00624D58" w:rsidP="00624D58">
      <w:pPr>
        <w:suppressAutoHyphens/>
        <w:spacing w:before="240"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2"/>
        <w:gridCol w:w="6734"/>
        <w:gridCol w:w="2269"/>
      </w:tblGrid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331" w:lineRule="exact"/>
              <w:ind w:left="14" w:hanging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exact"/>
              <w:ind w:right="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Предполагаемый срок (дата или месяц) проведения мероприятия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плана работы по реализации Концепции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Февраль-март 2020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 элективных курсов математической направленности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в мониторингах (внутреннем и внешнем 5 - 11 классы)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контроля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организация участия обучающихся во Всероссийской олимпиаде школьников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участия обучающихся в дистанционных олимпиадах, конкурсах, конференциях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Апробация и внедрение диагностического инструментария и процедур по оценке качества математического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заседаний ШМО по вопросам реализации Концепции развития математического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spacing w:after="0" w:line="254" w:lineRule="exact"/>
              <w:rPr>
                <w:sz w:val="28"/>
                <w:szCs w:val="28"/>
              </w:rPr>
            </w:pPr>
            <w:r w:rsidRPr="00624D58">
              <w:rPr>
                <w:sz w:val="28"/>
                <w:szCs w:val="28"/>
              </w:rPr>
              <w:t>Проведение открытых уроков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58" w:rsidRPr="00624D58" w:rsidRDefault="00624D58" w:rsidP="00624D58">
            <w:pPr>
              <w:spacing w:after="0" w:line="254" w:lineRule="exact"/>
              <w:rPr>
                <w:rFonts w:eastAsia="Calibri"/>
                <w:sz w:val="28"/>
                <w:szCs w:val="28"/>
                <w:lang w:eastAsia="ru-RU"/>
              </w:rPr>
            </w:pPr>
            <w:r w:rsidRPr="00624D58">
              <w:rPr>
                <w:rFonts w:eastAsia="Calibri"/>
                <w:sz w:val="28"/>
                <w:szCs w:val="28"/>
              </w:rPr>
              <w:t xml:space="preserve">Анализ результатов ЕГЭ </w:t>
            </w:r>
            <w:r w:rsidRPr="00624D58">
              <w:rPr>
                <w:sz w:val="28"/>
                <w:szCs w:val="28"/>
              </w:rPr>
              <w:t>по математике и результатов  ОГЭ</w:t>
            </w:r>
            <w:r w:rsidRPr="00624D58">
              <w:rPr>
                <w:rFonts w:eastAsia="Calibri"/>
                <w:sz w:val="28"/>
                <w:szCs w:val="28"/>
              </w:rPr>
              <w:t xml:space="preserve"> в 9 классах, формирование предложений по совершенствованию математического образования в следующем учебном  году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2019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spacing w:after="0" w:line="254" w:lineRule="exact"/>
              <w:rPr>
                <w:sz w:val="28"/>
                <w:szCs w:val="28"/>
              </w:rPr>
            </w:pPr>
            <w:r w:rsidRPr="00624D58">
              <w:rPr>
                <w:sz w:val="28"/>
                <w:szCs w:val="28"/>
              </w:rPr>
              <w:t>Родительские собрания по вопросам подготовки к ЕГЭ и ОГЭ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24D58" w:rsidRPr="00624D58" w:rsidTr="00624D5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работы по реализации Концепции на 2020 год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D58" w:rsidRPr="00624D58" w:rsidRDefault="00624D58" w:rsidP="0062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2019</w:t>
            </w:r>
          </w:p>
        </w:tc>
      </w:tr>
    </w:tbl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Интернет-сайт, на котором </w:t>
      </w:r>
      <w:proofErr w:type="gramStart"/>
      <w:r w:rsidRPr="00624D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размещена</w:t>
      </w:r>
      <w:proofErr w:type="gramEnd"/>
      <w:r w:rsidRPr="00624D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(предполагается размещать) информацию о мероприятии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6254"/>
      </w:tblGrid>
      <w:tr w:rsidR="00624D58" w:rsidRPr="00624D58" w:rsidTr="00624D5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раздела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Ссылка</w:t>
            </w:r>
          </w:p>
        </w:tc>
      </w:tr>
      <w:tr w:rsidR="00624D58" w:rsidRPr="00624D58" w:rsidTr="00624D58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Концепции развития математического образования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http</w:t>
            </w: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://</w:t>
            </w: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school</w:t>
            </w: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pregrad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edusite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ru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/</w:t>
            </w: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p</w:t>
            </w: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aa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html</w:t>
            </w:r>
          </w:p>
        </w:tc>
      </w:tr>
    </w:tbl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8.</w:t>
      </w:r>
      <w:r w:rsidRPr="00624D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4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заседаний МО на 2019 -2020 учебный   год</w:t>
      </w: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91"/>
        <w:gridCol w:w="5669"/>
        <w:gridCol w:w="2410"/>
      </w:tblGrid>
      <w:tr w:rsidR="00624D58" w:rsidRPr="00624D58" w:rsidTr="00624D5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Форма проведения</w:t>
            </w:r>
          </w:p>
        </w:tc>
      </w:tr>
      <w:tr w:rsidR="00624D58" w:rsidRPr="00624D58" w:rsidTr="00624D58">
        <w:trPr>
          <w:trHeight w:val="1209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Август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Организация учебного процесса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 заседание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ar-SA"/>
              </w:rPr>
              <w:t xml:space="preserve"> </w:t>
            </w:r>
            <w:r w:rsidRPr="00624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 1.Анализ работы МО за 2018-2019 учебный год и определение задач на 2019-2020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Выступление 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rPr>
          <w:trHeight w:val="561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  <w:t>2.</w:t>
            </w: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Согласование </w:t>
            </w:r>
            <w:r w:rsidRPr="00624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 рабочих  программ учителей-предметов естественно-математического цикла.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членов МО, обсуждение</w:t>
            </w:r>
          </w:p>
        </w:tc>
      </w:tr>
      <w:tr w:rsidR="00624D58" w:rsidRPr="00624D58" w:rsidTr="00624D58">
        <w:trPr>
          <w:trHeight w:val="83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 3. Обсуждение планов работы по подготовке к ОГЭ и ЕГЭ.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членов МО, обсуждение</w:t>
            </w:r>
          </w:p>
        </w:tc>
      </w:tr>
      <w:tr w:rsidR="00624D58" w:rsidRPr="00624D58" w:rsidTr="00624D58">
        <w:trPr>
          <w:trHeight w:val="83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4.Утверждение тем самообразования.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членов МО, обсуждение</w:t>
            </w:r>
          </w:p>
        </w:tc>
      </w:tr>
      <w:tr w:rsidR="00624D58" w:rsidRPr="00624D58" w:rsidTr="00624D58">
        <w:trPr>
          <w:trHeight w:val="936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Октябрь</w:t>
            </w:r>
          </w:p>
          <w:p w:rsidR="00624D58" w:rsidRPr="00624D58" w:rsidRDefault="00624D58" w:rsidP="00624D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11" w:lineRule="auto"/>
              <w:ind w:right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Система работы по подготовке 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 ГИА, ВПР и РПР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2 заседание 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Анализ результатов входной диагностики по предметам цикла.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Выступление </w:t>
            </w:r>
          </w:p>
        </w:tc>
      </w:tr>
      <w:tr w:rsidR="00624D58" w:rsidRPr="00624D58" w:rsidTr="00624D58">
        <w:trPr>
          <w:trHeight w:val="5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Результаты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учащихся по предметам естественно-математического цикла за I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624D58" w:rsidRPr="00624D58" w:rsidTr="00624D58">
        <w:trPr>
          <w:trHeight w:val="551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Подведение итогов школьного тура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624D58" w:rsidRPr="00624D58" w:rsidTr="00624D58">
        <w:trPr>
          <w:trHeight w:val="347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D58" w:rsidRPr="00624D58" w:rsidRDefault="00624D58" w:rsidP="00624D58">
            <w:pPr>
              <w:widowControl w:val="0"/>
              <w:tabs>
                <w:tab w:val="num" w:pos="14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Изучение вопросов работы по подготовке к ГИА 2020.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членов МО</w:t>
            </w:r>
          </w:p>
        </w:tc>
      </w:tr>
      <w:tr w:rsidR="00624D58" w:rsidRPr="00624D58" w:rsidTr="00624D58">
        <w:trPr>
          <w:trHeight w:val="347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Организауия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работы по подготовке к участию в ВПР и РПР. Обмен опытом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членов МО</w:t>
            </w:r>
          </w:p>
        </w:tc>
      </w:tr>
      <w:tr w:rsidR="00624D58" w:rsidRPr="00624D58" w:rsidTr="00624D58">
        <w:trPr>
          <w:trHeight w:val="697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Январь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Освоение и применение современных педагогических технологий</w:t>
            </w: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заседание</w:t>
            </w:r>
          </w:p>
          <w:p w:rsidR="00624D58" w:rsidRPr="00624D58" w:rsidRDefault="00624D58" w:rsidP="00624D58">
            <w:pPr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Системно-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деятельностный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Доклады </w:t>
            </w:r>
          </w:p>
          <w:p w:rsidR="00624D58" w:rsidRPr="00624D58" w:rsidRDefault="00624D58" w:rsidP="00624D58">
            <w:pPr>
              <w:tabs>
                <w:tab w:val="left" w:pos="2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rPr>
          <w:trHeight w:val="697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2.Эффективность применения проектного обучения.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Доклады </w:t>
            </w:r>
          </w:p>
        </w:tc>
      </w:tr>
      <w:tr w:rsidR="00624D58" w:rsidRPr="00624D58" w:rsidTr="00624D58">
        <w:trPr>
          <w:trHeight w:val="810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Анализ работы МО за первое полугодие.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</w:t>
            </w:r>
          </w:p>
        </w:tc>
      </w:tr>
      <w:tr w:rsidR="00624D58" w:rsidRPr="00624D58" w:rsidTr="00624D58">
        <w:trPr>
          <w:trHeight w:val="85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Итоги 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учащихся по предметам естественно-математического цикла в I полугодии.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</w:t>
            </w:r>
          </w:p>
        </w:tc>
      </w:tr>
      <w:tr w:rsidR="00624D58" w:rsidRPr="00624D58" w:rsidTr="00624D58">
        <w:trPr>
          <w:trHeight w:val="591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. Организация подготовки учащихся к ОГЭ и ЕГЭ. 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учителей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rPr>
          <w:trHeight w:val="111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Март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Подготовка к ГИА и ЕГЭ по предметам естественно – математического цикла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 заседание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1.Использование современных педагогических технологий при внедрении ФГОС ООО.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Обмен опытом</w:t>
            </w:r>
          </w:p>
        </w:tc>
      </w:tr>
      <w:tr w:rsidR="00624D58" w:rsidRPr="00624D58" w:rsidTr="00624D58">
        <w:trPr>
          <w:trHeight w:val="1114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2.Итоги мониторинга успеваемости за 3 четверть.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Обсуждение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rPr>
          <w:trHeight w:val="636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Работа по подготовке учащихся к ОГЭ и ЕГЭ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Выступления учителей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4D58" w:rsidRPr="00624D58" w:rsidTr="00624D58">
        <w:trPr>
          <w:trHeight w:val="69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Май</w:t>
            </w:r>
          </w:p>
          <w:p w:rsidR="00624D58" w:rsidRPr="00624D58" w:rsidRDefault="00624D58" w:rsidP="00624D5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Результативность деятельности учителя</w:t>
            </w:r>
          </w:p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5 заседание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1.Анализ деятельности МО за 2019-2020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Доклад </w:t>
            </w:r>
          </w:p>
          <w:p w:rsidR="00624D58" w:rsidRPr="00624D58" w:rsidRDefault="00624D58" w:rsidP="00624D58">
            <w:pPr>
              <w:tabs>
                <w:tab w:val="left" w:pos="22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624D58" w:rsidRPr="00624D58" w:rsidTr="00624D58">
        <w:trPr>
          <w:trHeight w:val="690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2.Анализ выполнения учебных программ и практической части учебных программ обязательного минимума содержания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 каждого учителя.</w:t>
            </w:r>
          </w:p>
        </w:tc>
      </w:tr>
      <w:tr w:rsidR="00624D58" w:rsidRPr="00624D58" w:rsidTr="00624D58">
        <w:trPr>
          <w:trHeight w:val="752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 3. Итоги мониторинга качества знаний за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624D58" w:rsidRPr="00624D58" w:rsidTr="00624D58">
        <w:trPr>
          <w:trHeight w:val="60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4.Планирование работы на 2020 – 2021 уч.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Обсуждение</w:t>
            </w:r>
          </w:p>
        </w:tc>
      </w:tr>
      <w:tr w:rsidR="00624D58" w:rsidRPr="00624D58" w:rsidTr="00624D58">
        <w:trPr>
          <w:trHeight w:val="561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5.Отчет по темам самообразования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58" w:rsidRPr="00624D58" w:rsidRDefault="00624D58" w:rsidP="00624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4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Самоанализ</w:t>
            </w: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P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624D5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lastRenderedPageBreak/>
        <w:t>Открытые уроки</w:t>
      </w:r>
    </w:p>
    <w:p w:rsidR="00624D58" w:rsidRP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-2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43"/>
        <w:gridCol w:w="2896"/>
        <w:gridCol w:w="1260"/>
        <w:gridCol w:w="657"/>
        <w:gridCol w:w="647"/>
        <w:gridCol w:w="1795"/>
        <w:gridCol w:w="1278"/>
        <w:gridCol w:w="1912"/>
      </w:tblGrid>
      <w:tr w:rsidR="00624D58" w:rsidRPr="00624D58" w:rsidTr="00624D58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  <w:proofErr w:type="gramStart"/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учителей,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посетивших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</w:t>
            </w:r>
          </w:p>
        </w:tc>
      </w:tr>
      <w:tr w:rsidR="00624D58" w:rsidRPr="00624D58" w:rsidTr="00624D58">
        <w:trPr>
          <w:trHeight w:val="629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Багиаева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«Сложение и вычитание натуральных чисел»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18.10.19г.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чел.</w:t>
            </w:r>
          </w:p>
        </w:tc>
      </w:tr>
      <w:tr w:rsidR="00624D58" w:rsidRPr="00624D58" w:rsidTr="00624D58">
        <w:trPr>
          <w:trHeight w:val="549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D58" w:rsidRPr="00624D58" w:rsidTr="00624D58">
        <w:trPr>
          <w:trHeight w:val="49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D58" w:rsidRPr="00624D58" w:rsidTr="00624D58">
        <w:trPr>
          <w:trHeight w:val="49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trHeight w:val="49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trHeight w:val="49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trHeight w:val="49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D58" w:rsidRPr="00624D58" w:rsidRDefault="00624D58" w:rsidP="00624D58">
      <w:pPr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D58" w:rsidRP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24D58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Прохождение программы за полугодие или за год</w:t>
      </w:r>
    </w:p>
    <w:p w:rsidR="00624D58" w:rsidRP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624D58" w:rsidRPr="00624D58" w:rsidRDefault="00624D58" w:rsidP="00624D58">
      <w:pPr>
        <w:shd w:val="clear" w:color="auto" w:fill="FFFFFF"/>
        <w:suppressAutoHyphens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-1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57"/>
        <w:gridCol w:w="951"/>
        <w:gridCol w:w="657"/>
        <w:gridCol w:w="1203"/>
        <w:gridCol w:w="559"/>
        <w:gridCol w:w="1203"/>
        <w:gridCol w:w="559"/>
        <w:gridCol w:w="1203"/>
        <w:gridCol w:w="559"/>
        <w:gridCol w:w="1092"/>
        <w:gridCol w:w="1591"/>
      </w:tblGrid>
      <w:tr w:rsidR="00624D58" w:rsidRPr="00624D58" w:rsidTr="00624D58">
        <w:trPr>
          <w:jc w:val="center"/>
        </w:trPr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контрольных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лабораторных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невыдачи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учителю</w:t>
            </w:r>
          </w:p>
        </w:tc>
      </w:tr>
      <w:tr w:rsidR="00624D58" w:rsidRPr="00624D58" w:rsidTr="00624D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D58" w:rsidRPr="00624D58" w:rsidRDefault="00624D58" w:rsidP="0062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58" w:rsidRPr="00624D58" w:rsidTr="00624D58">
        <w:trPr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58" w:rsidRPr="00624D58" w:rsidRDefault="00624D58" w:rsidP="00624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8A5" w:rsidRDefault="008A68A5"/>
    <w:sectPr w:rsidR="008A68A5" w:rsidSect="00624D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3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F45B3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5"/>
    <w:rsid w:val="004D2F95"/>
    <w:rsid w:val="00624D58"/>
    <w:rsid w:val="008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624D58"/>
    <w:pPr>
      <w:numPr>
        <w:ilvl w:val="2"/>
        <w:numId w:val="2"/>
      </w:numPr>
      <w:suppressAutoHyphens/>
      <w:spacing w:before="280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24D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624D58"/>
    <w:rPr>
      <w:rFonts w:ascii="Arial" w:eastAsia="Times New Roman" w:hAnsi="Arial" w:cs="Arial"/>
      <w:b/>
      <w:bCs/>
      <w:color w:val="199043"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24D58"/>
  </w:style>
  <w:style w:type="paragraph" w:styleId="a0">
    <w:name w:val="Body Text"/>
    <w:basedOn w:val="a"/>
    <w:link w:val="a4"/>
    <w:semiHidden/>
    <w:unhideWhenUsed/>
    <w:rsid w:val="00624D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624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624D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D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2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7"/>
    <w:locked/>
    <w:rsid w:val="00624D58"/>
    <w:rPr>
      <w:shd w:val="clear" w:color="auto" w:fill="FFFFFF"/>
    </w:rPr>
  </w:style>
  <w:style w:type="paragraph" w:customStyle="1" w:styleId="7">
    <w:name w:val="Основной текст7"/>
    <w:basedOn w:val="a"/>
    <w:link w:val="a7"/>
    <w:rsid w:val="00624D58"/>
    <w:pPr>
      <w:shd w:val="clear" w:color="auto" w:fill="FFFFFF"/>
      <w:spacing w:after="0" w:line="0" w:lineRule="atLeast"/>
      <w:jc w:val="both"/>
    </w:pPr>
  </w:style>
  <w:style w:type="paragraph" w:customStyle="1" w:styleId="msolistparagraph0">
    <w:name w:val="msolistparagraph"/>
    <w:basedOn w:val="a"/>
    <w:rsid w:val="006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24D5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rsid w:val="00624D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1">
    <w:name w:val="c1"/>
    <w:rsid w:val="00624D58"/>
  </w:style>
  <w:style w:type="character" w:styleId="a8">
    <w:name w:val="Strong"/>
    <w:basedOn w:val="a1"/>
    <w:uiPriority w:val="22"/>
    <w:qFormat/>
    <w:rsid w:val="00624D58"/>
    <w:rPr>
      <w:b/>
      <w:bCs/>
    </w:rPr>
  </w:style>
  <w:style w:type="character" w:styleId="a9">
    <w:name w:val="Emphasis"/>
    <w:basedOn w:val="a1"/>
    <w:qFormat/>
    <w:rsid w:val="00624D5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2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624D58"/>
    <w:pPr>
      <w:numPr>
        <w:ilvl w:val="2"/>
        <w:numId w:val="2"/>
      </w:numPr>
      <w:suppressAutoHyphens/>
      <w:spacing w:before="280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24D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624D58"/>
    <w:rPr>
      <w:rFonts w:ascii="Arial" w:eastAsia="Times New Roman" w:hAnsi="Arial" w:cs="Arial"/>
      <w:b/>
      <w:bCs/>
      <w:color w:val="199043"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24D58"/>
  </w:style>
  <w:style w:type="paragraph" w:styleId="a0">
    <w:name w:val="Body Text"/>
    <w:basedOn w:val="a"/>
    <w:link w:val="a4"/>
    <w:semiHidden/>
    <w:unhideWhenUsed/>
    <w:rsid w:val="00624D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624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624D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D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2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link w:val="7"/>
    <w:locked/>
    <w:rsid w:val="00624D58"/>
    <w:rPr>
      <w:shd w:val="clear" w:color="auto" w:fill="FFFFFF"/>
    </w:rPr>
  </w:style>
  <w:style w:type="paragraph" w:customStyle="1" w:styleId="7">
    <w:name w:val="Основной текст7"/>
    <w:basedOn w:val="a"/>
    <w:link w:val="a7"/>
    <w:rsid w:val="00624D58"/>
    <w:pPr>
      <w:shd w:val="clear" w:color="auto" w:fill="FFFFFF"/>
      <w:spacing w:after="0" w:line="0" w:lineRule="atLeast"/>
      <w:jc w:val="both"/>
    </w:pPr>
  </w:style>
  <w:style w:type="paragraph" w:customStyle="1" w:styleId="msolistparagraph0">
    <w:name w:val="msolistparagraph"/>
    <w:basedOn w:val="a"/>
    <w:rsid w:val="006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624D5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rsid w:val="00624D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1">
    <w:name w:val="c1"/>
    <w:rsid w:val="00624D58"/>
  </w:style>
  <w:style w:type="character" w:styleId="a8">
    <w:name w:val="Strong"/>
    <w:basedOn w:val="a1"/>
    <w:uiPriority w:val="22"/>
    <w:qFormat/>
    <w:rsid w:val="00624D58"/>
    <w:rPr>
      <w:b/>
      <w:bCs/>
    </w:rPr>
  </w:style>
  <w:style w:type="character" w:styleId="a9">
    <w:name w:val="Emphasis"/>
    <w:basedOn w:val="a1"/>
    <w:qFormat/>
    <w:rsid w:val="00624D5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2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E191-391F-41DF-9C5B-5014F649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3025</Words>
  <Characters>17244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2019-10-30T09:14:00Z</dcterms:created>
  <dcterms:modified xsi:type="dcterms:W3CDTF">2019-10-30T09:20:00Z</dcterms:modified>
</cp:coreProperties>
</file>